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BE" w:rsidRPr="0055647C" w:rsidRDefault="005F15BE" w:rsidP="00FE482B">
      <w:pPr>
        <w:widowControl w:val="0"/>
        <w:spacing w:after="0" w:line="240" w:lineRule="auto"/>
        <w:ind w:left="5670"/>
        <w:outlineLvl w:val="0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384243" w:rsidRPr="0055647C">
        <w:rPr>
          <w:rFonts w:ascii="Times New Roman" w:hAnsi="Times New Roman"/>
          <w:bCs/>
          <w:sz w:val="28"/>
          <w:szCs w:val="28"/>
        </w:rPr>
        <w:t>№ 2</w:t>
      </w:r>
    </w:p>
    <w:p w:rsidR="00FE482B" w:rsidRPr="0055647C" w:rsidRDefault="00FE482B" w:rsidP="00FE482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482B" w:rsidRPr="0055647C" w:rsidRDefault="00FE482B" w:rsidP="00FE482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5647C">
        <w:rPr>
          <w:rFonts w:ascii="Times New Roman" w:hAnsi="Times New Roman"/>
          <w:sz w:val="28"/>
          <w:szCs w:val="28"/>
        </w:rPr>
        <w:t>УТВЕРЖДЕН</w:t>
      </w:r>
    </w:p>
    <w:p w:rsidR="00FE482B" w:rsidRPr="0055647C" w:rsidRDefault="00FE482B" w:rsidP="00FE482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482B" w:rsidRPr="0055647C" w:rsidRDefault="00FE482B" w:rsidP="00FE482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5647C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FE482B" w:rsidRPr="0055647C" w:rsidRDefault="00FE482B" w:rsidP="00FE482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5647C">
        <w:rPr>
          <w:rFonts w:ascii="Times New Roman" w:hAnsi="Times New Roman"/>
          <w:sz w:val="28"/>
          <w:szCs w:val="28"/>
        </w:rPr>
        <w:t>Кировской области</w:t>
      </w:r>
    </w:p>
    <w:p w:rsidR="000B1BCE" w:rsidRPr="006B338B" w:rsidRDefault="000B1BCE" w:rsidP="000B1BC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B33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13.03.2025</w:t>
      </w:r>
      <w:r w:rsidRPr="006B338B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117-П</w:t>
      </w:r>
    </w:p>
    <w:p w:rsidR="002A62B5" w:rsidRPr="008A712B" w:rsidRDefault="002A62B5" w:rsidP="008A712B">
      <w:pPr>
        <w:pStyle w:val="ConsPlusTitle"/>
        <w:spacing w:before="72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A712B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8A712B" w:rsidRPr="008A712B">
        <w:rPr>
          <w:rFonts w:ascii="Times New Roman" w:hAnsi="Times New Roman" w:cs="Times New Roman"/>
          <w:bCs/>
          <w:sz w:val="28"/>
          <w:szCs w:val="28"/>
        </w:rPr>
        <w:br/>
      </w:r>
      <w:r w:rsidRPr="008A712B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условия предоставления Кировскому областному государственному автономному учреждению «Центр развития туризма Кировской области», подведомственному министерству экономического развития Кировской области, </w:t>
      </w:r>
      <w:r w:rsidR="005032E4" w:rsidRPr="008A712B">
        <w:rPr>
          <w:rFonts w:ascii="Times New Roman" w:hAnsi="Times New Roman" w:cs="Times New Roman"/>
          <w:bCs/>
          <w:sz w:val="28"/>
          <w:szCs w:val="28"/>
        </w:rPr>
        <w:t xml:space="preserve">субсидии из областного бюджета </w:t>
      </w:r>
      <w:r w:rsidR="005032E4" w:rsidRPr="008A712B">
        <w:rPr>
          <w:rFonts w:ascii="Times New Roman" w:hAnsi="Times New Roman" w:cs="Times New Roman"/>
          <w:bCs/>
          <w:sz w:val="28"/>
          <w:szCs w:val="28"/>
        </w:rPr>
        <w:br/>
      </w:r>
      <w:r w:rsidRPr="008A712B">
        <w:rPr>
          <w:rFonts w:ascii="Times New Roman" w:hAnsi="Times New Roman" w:cs="Times New Roman"/>
          <w:bCs/>
          <w:sz w:val="28"/>
          <w:szCs w:val="28"/>
        </w:rPr>
        <w:t>на иные цели</w:t>
      </w:r>
      <w:bookmarkStart w:id="0" w:name="_GoBack"/>
      <w:bookmarkEnd w:id="0"/>
    </w:p>
    <w:p w:rsidR="002A62B5" w:rsidRPr="0055647C" w:rsidRDefault="002A62B5" w:rsidP="00653163">
      <w:pPr>
        <w:autoSpaceDE w:val="0"/>
        <w:autoSpaceDN w:val="0"/>
        <w:adjustRightInd w:val="0"/>
        <w:spacing w:before="480"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1.1. Порядок определения объема и условия предоставления </w:t>
      </w:r>
      <w:r w:rsidRPr="0055647C">
        <w:rPr>
          <w:rFonts w:ascii="Times New Roman" w:hAnsi="Times New Roman"/>
          <w:sz w:val="28"/>
          <w:szCs w:val="28"/>
        </w:rPr>
        <w:t xml:space="preserve">Кировскому </w:t>
      </w:r>
      <w:r w:rsidRPr="0055647C">
        <w:rPr>
          <w:rFonts w:ascii="Times New Roman" w:hAnsi="Times New Roman"/>
          <w:bCs/>
          <w:sz w:val="28"/>
          <w:szCs w:val="28"/>
        </w:rPr>
        <w:t xml:space="preserve">областному государственному автономному учреждению «Центр развития туризма Кировской области», подведомственному министерству экономического развития Кировской области, </w:t>
      </w:r>
      <w:r w:rsidR="005032E4" w:rsidRPr="0055647C">
        <w:rPr>
          <w:rFonts w:ascii="Times New Roman" w:hAnsi="Times New Roman"/>
          <w:bCs/>
          <w:sz w:val="28"/>
          <w:szCs w:val="28"/>
        </w:rPr>
        <w:t xml:space="preserve">субсидии из областного бюджета </w:t>
      </w:r>
      <w:r w:rsidRPr="0055647C">
        <w:rPr>
          <w:rFonts w:ascii="Times New Roman" w:hAnsi="Times New Roman"/>
          <w:bCs/>
          <w:sz w:val="28"/>
          <w:szCs w:val="28"/>
        </w:rPr>
        <w:t>на иные цели (далее – Порядок и условия) устанавлива</w:t>
      </w:r>
      <w:r w:rsidR="007333B4">
        <w:rPr>
          <w:rFonts w:ascii="Times New Roman" w:hAnsi="Times New Roman"/>
          <w:bCs/>
          <w:sz w:val="28"/>
          <w:szCs w:val="28"/>
        </w:rPr>
        <w:t>ю</w:t>
      </w:r>
      <w:r w:rsidRPr="0055647C">
        <w:rPr>
          <w:rFonts w:ascii="Times New Roman" w:hAnsi="Times New Roman"/>
          <w:bCs/>
          <w:sz w:val="28"/>
          <w:szCs w:val="28"/>
        </w:rPr>
        <w:t>т правила определения объема</w:t>
      </w:r>
      <w:r w:rsidR="007333B4">
        <w:rPr>
          <w:rFonts w:ascii="Times New Roman" w:hAnsi="Times New Roman"/>
          <w:bCs/>
          <w:sz w:val="28"/>
          <w:szCs w:val="28"/>
        </w:rPr>
        <w:t xml:space="preserve">, цели, </w:t>
      </w:r>
      <w:r w:rsidRPr="0055647C">
        <w:rPr>
          <w:rFonts w:ascii="Times New Roman" w:hAnsi="Times New Roman"/>
          <w:bCs/>
          <w:sz w:val="28"/>
          <w:szCs w:val="28"/>
        </w:rPr>
        <w:t>услови</w:t>
      </w:r>
      <w:r w:rsidR="007333B4">
        <w:rPr>
          <w:rFonts w:ascii="Times New Roman" w:hAnsi="Times New Roman"/>
          <w:bCs/>
          <w:sz w:val="28"/>
          <w:szCs w:val="28"/>
        </w:rPr>
        <w:t>я и порядок</w:t>
      </w:r>
      <w:r w:rsidRPr="0055647C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 w:rsidRPr="0055647C">
        <w:rPr>
          <w:rFonts w:ascii="Times New Roman" w:hAnsi="Times New Roman"/>
          <w:sz w:val="28"/>
          <w:szCs w:val="28"/>
        </w:rPr>
        <w:t xml:space="preserve">Кировскому </w:t>
      </w:r>
      <w:r w:rsidRPr="0055647C">
        <w:rPr>
          <w:rFonts w:ascii="Times New Roman" w:hAnsi="Times New Roman"/>
          <w:bCs/>
          <w:sz w:val="28"/>
          <w:szCs w:val="28"/>
        </w:rPr>
        <w:t>областному государственному автономному учреждению «Центр развития туризма Кировской области», подведомственному министерству экономического развития Кировской области (далее – учреждение)</w:t>
      </w:r>
      <w:r w:rsidR="00236DB1">
        <w:rPr>
          <w:rFonts w:ascii="Times New Roman" w:hAnsi="Times New Roman"/>
          <w:bCs/>
          <w:sz w:val="28"/>
          <w:szCs w:val="28"/>
        </w:rPr>
        <w:t>,</w:t>
      </w:r>
      <w:r w:rsidR="00236DB1" w:rsidRPr="00236DB1">
        <w:rPr>
          <w:rFonts w:ascii="Times New Roman" w:hAnsi="Times New Roman"/>
          <w:bCs/>
          <w:sz w:val="28"/>
          <w:szCs w:val="28"/>
        </w:rPr>
        <w:t xml:space="preserve"> </w:t>
      </w:r>
      <w:r w:rsidR="00236DB1" w:rsidRPr="0055647C">
        <w:rPr>
          <w:rFonts w:ascii="Times New Roman" w:hAnsi="Times New Roman"/>
          <w:bCs/>
          <w:sz w:val="28"/>
          <w:szCs w:val="28"/>
        </w:rPr>
        <w:t>субсидии из областного бюджета на иные цели (далее – субсидия)</w:t>
      </w:r>
      <w:r w:rsidR="00236DB1">
        <w:rPr>
          <w:rFonts w:ascii="Times New Roman" w:hAnsi="Times New Roman"/>
          <w:bCs/>
          <w:sz w:val="28"/>
          <w:szCs w:val="28"/>
        </w:rPr>
        <w:t>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1.2. Субсидия предоставляется учреждению на следующие цели:</w:t>
      </w:r>
    </w:p>
    <w:p w:rsidR="002A62B5" w:rsidRPr="0055647C" w:rsidRDefault="000F7D4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</w:t>
      </w:r>
      <w:r w:rsidR="00462D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7333B4">
        <w:rPr>
          <w:rFonts w:ascii="Times New Roman" w:hAnsi="Times New Roman"/>
          <w:bCs/>
          <w:sz w:val="28"/>
          <w:szCs w:val="28"/>
        </w:rPr>
        <w:t>ре</w:t>
      </w:r>
      <w:r w:rsidR="002A62B5" w:rsidRPr="0055647C">
        <w:rPr>
          <w:rFonts w:ascii="Times New Roman" w:hAnsi="Times New Roman"/>
          <w:bCs/>
          <w:sz w:val="28"/>
          <w:szCs w:val="28"/>
        </w:rPr>
        <w:t>ализаци</w:t>
      </w:r>
      <w:r w:rsidR="007333B4">
        <w:rPr>
          <w:rFonts w:ascii="Times New Roman" w:hAnsi="Times New Roman"/>
          <w:bCs/>
          <w:sz w:val="28"/>
          <w:szCs w:val="28"/>
        </w:rPr>
        <w:t>ю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7333B4" w:rsidRPr="007333B4">
        <w:rPr>
          <w:rFonts w:ascii="Times New Roman" w:hAnsi="Times New Roman"/>
          <w:bCs/>
          <w:sz w:val="28"/>
          <w:szCs w:val="28"/>
        </w:rPr>
        <w:t>региональн</w:t>
      </w:r>
      <w:r w:rsidR="007333B4">
        <w:rPr>
          <w:rFonts w:ascii="Times New Roman" w:hAnsi="Times New Roman"/>
          <w:bCs/>
          <w:sz w:val="28"/>
          <w:szCs w:val="28"/>
        </w:rPr>
        <w:t>ого</w:t>
      </w:r>
      <w:r w:rsidR="007333B4" w:rsidRPr="007333B4">
        <w:rPr>
          <w:rFonts w:ascii="Times New Roman" w:hAnsi="Times New Roman"/>
          <w:bCs/>
          <w:sz w:val="28"/>
          <w:szCs w:val="28"/>
        </w:rPr>
        <w:t xml:space="preserve"> проект</w:t>
      </w:r>
      <w:r w:rsidR="007333B4">
        <w:rPr>
          <w:rFonts w:ascii="Times New Roman" w:hAnsi="Times New Roman"/>
          <w:bCs/>
          <w:sz w:val="28"/>
          <w:szCs w:val="28"/>
        </w:rPr>
        <w:t>а</w:t>
      </w:r>
      <w:r w:rsidR="007333B4" w:rsidRPr="007333B4">
        <w:rPr>
          <w:rFonts w:ascii="Times New Roman" w:hAnsi="Times New Roman"/>
          <w:bCs/>
          <w:sz w:val="28"/>
          <w:szCs w:val="28"/>
        </w:rPr>
        <w:t xml:space="preserve"> </w:t>
      </w:r>
      <w:r w:rsidR="007333B4">
        <w:rPr>
          <w:rFonts w:ascii="Times New Roman" w:hAnsi="Times New Roman"/>
          <w:bCs/>
          <w:sz w:val="28"/>
          <w:szCs w:val="28"/>
        </w:rPr>
        <w:t>«</w:t>
      </w:r>
      <w:r w:rsidR="007333B4" w:rsidRPr="007333B4">
        <w:rPr>
          <w:rFonts w:ascii="Times New Roman" w:hAnsi="Times New Roman"/>
          <w:bCs/>
          <w:sz w:val="28"/>
          <w:szCs w:val="28"/>
        </w:rPr>
        <w:t>Развитие туристической инфраструктуры (Кировская область)</w:t>
      </w:r>
      <w:r w:rsidR="007333B4">
        <w:rPr>
          <w:rFonts w:ascii="Times New Roman" w:hAnsi="Times New Roman"/>
          <w:bCs/>
          <w:sz w:val="28"/>
          <w:szCs w:val="28"/>
        </w:rPr>
        <w:t>»</w:t>
      </w:r>
      <w:r w:rsidR="00236DB1">
        <w:rPr>
          <w:rFonts w:ascii="Times New Roman" w:hAnsi="Times New Roman"/>
          <w:bCs/>
          <w:sz w:val="28"/>
          <w:szCs w:val="28"/>
        </w:rPr>
        <w:t xml:space="preserve"> (далее – региональный проект)</w:t>
      </w:r>
      <w:r w:rsidR="007333B4">
        <w:rPr>
          <w:rFonts w:ascii="Times New Roman" w:hAnsi="Times New Roman"/>
          <w:bCs/>
          <w:sz w:val="28"/>
          <w:szCs w:val="28"/>
        </w:rPr>
        <w:t xml:space="preserve"> и </w:t>
      </w:r>
      <w:r w:rsidR="0051038D">
        <w:rPr>
          <w:rFonts w:ascii="Times New Roman" w:hAnsi="Times New Roman"/>
          <w:bCs/>
          <w:sz w:val="28"/>
          <w:szCs w:val="28"/>
        </w:rPr>
        <w:t xml:space="preserve">мероприятия (результата) </w:t>
      </w:r>
      <w:r w:rsidR="007333B4">
        <w:rPr>
          <w:rFonts w:ascii="Times New Roman" w:hAnsi="Times New Roman"/>
          <w:bCs/>
          <w:sz w:val="28"/>
          <w:szCs w:val="28"/>
        </w:rPr>
        <w:t>«С</w:t>
      </w:r>
      <w:r w:rsidR="007333B4" w:rsidRPr="007333B4">
        <w:rPr>
          <w:rFonts w:ascii="Times New Roman" w:hAnsi="Times New Roman"/>
          <w:bCs/>
          <w:sz w:val="28"/>
          <w:szCs w:val="28"/>
        </w:rPr>
        <w:t>оздание условий для развития сферы туризма в Кировской области</w:t>
      </w:r>
      <w:r w:rsidR="00462D62">
        <w:rPr>
          <w:rFonts w:ascii="Times New Roman" w:hAnsi="Times New Roman"/>
          <w:bCs/>
          <w:sz w:val="28"/>
          <w:szCs w:val="28"/>
        </w:rPr>
        <w:t>» комплекса процессных мероприятий</w:t>
      </w:r>
      <w:r w:rsidR="0093265D">
        <w:rPr>
          <w:rFonts w:ascii="Times New Roman" w:hAnsi="Times New Roman"/>
          <w:bCs/>
          <w:sz w:val="28"/>
          <w:szCs w:val="28"/>
        </w:rPr>
        <w:t xml:space="preserve"> «</w:t>
      </w:r>
      <w:r w:rsidR="0093265D" w:rsidRPr="0093265D">
        <w:rPr>
          <w:rFonts w:ascii="Times New Roman" w:hAnsi="Times New Roman"/>
          <w:bCs/>
          <w:sz w:val="28"/>
          <w:szCs w:val="28"/>
        </w:rPr>
        <w:t>Создание условий для развития сферы культуры</w:t>
      </w:r>
      <w:r w:rsidR="0093265D">
        <w:rPr>
          <w:rFonts w:ascii="Times New Roman" w:hAnsi="Times New Roman"/>
          <w:bCs/>
          <w:sz w:val="28"/>
          <w:szCs w:val="28"/>
        </w:rPr>
        <w:t>»</w:t>
      </w:r>
      <w:r w:rsidR="00236DB1">
        <w:rPr>
          <w:rFonts w:ascii="Times New Roman" w:hAnsi="Times New Roman"/>
          <w:bCs/>
          <w:sz w:val="28"/>
          <w:szCs w:val="28"/>
        </w:rPr>
        <w:t xml:space="preserve"> (далее – мероприятие)</w:t>
      </w:r>
      <w:r w:rsidR="00462D62">
        <w:rPr>
          <w:rFonts w:ascii="Times New Roman" w:hAnsi="Times New Roman"/>
          <w:bCs/>
          <w:sz w:val="28"/>
          <w:szCs w:val="28"/>
        </w:rPr>
        <w:t xml:space="preserve">, входящих в структуру </w:t>
      </w:r>
      <w:r w:rsidR="002A62B5" w:rsidRPr="0055647C">
        <w:rPr>
          <w:rFonts w:ascii="Times New Roman" w:hAnsi="Times New Roman"/>
          <w:bCs/>
          <w:sz w:val="28"/>
          <w:szCs w:val="28"/>
        </w:rPr>
        <w:t>государственн</w:t>
      </w:r>
      <w:r w:rsidR="00462D62">
        <w:rPr>
          <w:rFonts w:ascii="Times New Roman" w:hAnsi="Times New Roman"/>
          <w:bCs/>
          <w:sz w:val="28"/>
          <w:szCs w:val="28"/>
        </w:rPr>
        <w:t>ой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462D62">
        <w:rPr>
          <w:rFonts w:ascii="Times New Roman" w:hAnsi="Times New Roman"/>
          <w:bCs/>
          <w:sz w:val="28"/>
          <w:szCs w:val="28"/>
        </w:rPr>
        <w:t>ы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Кировской области </w:t>
      </w:r>
      <w:r w:rsidR="00462D62">
        <w:rPr>
          <w:rFonts w:ascii="Times New Roman" w:hAnsi="Times New Roman"/>
          <w:bCs/>
          <w:sz w:val="28"/>
          <w:szCs w:val="28"/>
        </w:rPr>
        <w:t>«</w:t>
      </w:r>
      <w:r w:rsidR="00462D62" w:rsidRPr="00462D62">
        <w:rPr>
          <w:rFonts w:ascii="Times New Roman" w:hAnsi="Times New Roman"/>
          <w:bCs/>
          <w:sz w:val="28"/>
          <w:szCs w:val="28"/>
        </w:rPr>
        <w:t>Развитие культуры</w:t>
      </w:r>
      <w:r w:rsidR="00462D62">
        <w:rPr>
          <w:rFonts w:ascii="Times New Roman" w:hAnsi="Times New Roman"/>
          <w:bCs/>
          <w:sz w:val="28"/>
          <w:szCs w:val="28"/>
        </w:rPr>
        <w:t>», утвержденной п</w:t>
      </w:r>
      <w:r w:rsidR="00462D62" w:rsidRPr="00462D62">
        <w:rPr>
          <w:rFonts w:ascii="Times New Roman" w:hAnsi="Times New Roman"/>
          <w:bCs/>
          <w:sz w:val="28"/>
          <w:szCs w:val="28"/>
        </w:rPr>
        <w:t>остановление</w:t>
      </w:r>
      <w:r w:rsidR="00462D62">
        <w:rPr>
          <w:rFonts w:ascii="Times New Roman" w:hAnsi="Times New Roman"/>
          <w:bCs/>
          <w:sz w:val="28"/>
          <w:szCs w:val="28"/>
        </w:rPr>
        <w:t>м</w:t>
      </w:r>
      <w:r w:rsidR="00462D62" w:rsidRPr="00462D62">
        <w:rPr>
          <w:rFonts w:ascii="Times New Roman" w:hAnsi="Times New Roman"/>
          <w:bCs/>
          <w:sz w:val="28"/>
          <w:szCs w:val="28"/>
        </w:rPr>
        <w:t xml:space="preserve"> Правительства Кировской области </w:t>
      </w:r>
      <w:r w:rsidR="00236DB1">
        <w:rPr>
          <w:rFonts w:ascii="Times New Roman" w:hAnsi="Times New Roman"/>
          <w:bCs/>
          <w:sz w:val="28"/>
          <w:szCs w:val="28"/>
        </w:rPr>
        <w:br/>
      </w:r>
      <w:r w:rsidR="00462D62" w:rsidRPr="00462D62">
        <w:rPr>
          <w:rFonts w:ascii="Times New Roman" w:hAnsi="Times New Roman"/>
          <w:bCs/>
          <w:sz w:val="28"/>
          <w:szCs w:val="28"/>
        </w:rPr>
        <w:t xml:space="preserve">от 29.12.2023 </w:t>
      </w:r>
      <w:r w:rsidR="00462D62">
        <w:rPr>
          <w:rFonts w:ascii="Times New Roman" w:hAnsi="Times New Roman"/>
          <w:bCs/>
          <w:sz w:val="28"/>
          <w:szCs w:val="28"/>
        </w:rPr>
        <w:t>№</w:t>
      </w:r>
      <w:r w:rsidR="00462D62" w:rsidRPr="00462D62">
        <w:rPr>
          <w:rFonts w:ascii="Times New Roman" w:hAnsi="Times New Roman"/>
          <w:bCs/>
          <w:sz w:val="28"/>
          <w:szCs w:val="28"/>
        </w:rPr>
        <w:t xml:space="preserve"> 767-П</w:t>
      </w:r>
      <w:r w:rsidR="00462D62">
        <w:rPr>
          <w:rFonts w:ascii="Times New Roman" w:hAnsi="Times New Roman"/>
          <w:bCs/>
          <w:sz w:val="28"/>
          <w:szCs w:val="28"/>
        </w:rPr>
        <w:t xml:space="preserve"> «</w:t>
      </w:r>
      <w:r w:rsidR="00462D62" w:rsidRPr="00462D62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</w:t>
      </w:r>
      <w:r w:rsidR="00462D62" w:rsidRPr="00462D62">
        <w:rPr>
          <w:rFonts w:ascii="Times New Roman" w:hAnsi="Times New Roman"/>
          <w:bCs/>
          <w:sz w:val="28"/>
          <w:szCs w:val="28"/>
        </w:rPr>
        <w:lastRenderedPageBreak/>
        <w:t xml:space="preserve">Кировской области </w:t>
      </w:r>
      <w:r w:rsidR="00462D62">
        <w:rPr>
          <w:rFonts w:ascii="Times New Roman" w:hAnsi="Times New Roman"/>
          <w:bCs/>
          <w:sz w:val="28"/>
          <w:szCs w:val="28"/>
        </w:rPr>
        <w:t>«</w:t>
      </w:r>
      <w:r w:rsidR="00462D62" w:rsidRPr="00462D62">
        <w:rPr>
          <w:rFonts w:ascii="Times New Roman" w:hAnsi="Times New Roman"/>
          <w:bCs/>
          <w:sz w:val="28"/>
          <w:szCs w:val="28"/>
        </w:rPr>
        <w:t>Развитие культуры</w:t>
      </w:r>
      <w:r w:rsidR="00462D62">
        <w:rPr>
          <w:rFonts w:ascii="Times New Roman" w:hAnsi="Times New Roman"/>
          <w:bCs/>
          <w:sz w:val="28"/>
          <w:szCs w:val="28"/>
        </w:rPr>
        <w:t>»</w:t>
      </w:r>
      <w:r w:rsidR="002A62B5" w:rsidRPr="0055647C">
        <w:rPr>
          <w:rFonts w:ascii="Times New Roman" w:hAnsi="Times New Roman"/>
          <w:bCs/>
          <w:sz w:val="28"/>
          <w:szCs w:val="28"/>
        </w:rPr>
        <w:t>, участни</w:t>
      </w:r>
      <w:r w:rsidR="00462D62">
        <w:rPr>
          <w:rFonts w:ascii="Times New Roman" w:hAnsi="Times New Roman"/>
          <w:bCs/>
          <w:sz w:val="28"/>
          <w:szCs w:val="28"/>
        </w:rPr>
        <w:t>ком которых является учреждение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62B5" w:rsidRPr="0055647C" w:rsidRDefault="000F7D4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1.2.2.</w:t>
      </w:r>
      <w:r w:rsidR="00462D6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462D62" w:rsidRPr="0055647C">
        <w:rPr>
          <w:rFonts w:ascii="Times New Roman" w:hAnsi="Times New Roman"/>
          <w:bCs/>
          <w:sz w:val="28"/>
          <w:szCs w:val="28"/>
        </w:rPr>
        <w:t xml:space="preserve">проведение </w:t>
      </w:r>
      <w:r w:rsidR="002A62B5" w:rsidRPr="0055647C">
        <w:rPr>
          <w:rFonts w:ascii="Times New Roman" w:hAnsi="Times New Roman"/>
          <w:bCs/>
          <w:sz w:val="28"/>
          <w:szCs w:val="28"/>
        </w:rPr>
        <w:t>ремонта зданий, иных объектов недвижимого имущества, закрепленных за учреждением, иных основных средств, закрепленных за учреждением, разработк</w:t>
      </w:r>
      <w:r w:rsidR="00462D62">
        <w:rPr>
          <w:rFonts w:ascii="Times New Roman" w:hAnsi="Times New Roman"/>
          <w:bCs/>
          <w:sz w:val="28"/>
          <w:szCs w:val="28"/>
        </w:rPr>
        <w:t>у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EE6657">
        <w:rPr>
          <w:rFonts w:ascii="Times New Roman" w:hAnsi="Times New Roman"/>
          <w:bCs/>
          <w:sz w:val="28"/>
          <w:szCs w:val="28"/>
        </w:rPr>
        <w:t>сметной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документации, </w:t>
      </w:r>
      <w:r w:rsidR="003E7F5B">
        <w:rPr>
          <w:rFonts w:ascii="Times New Roman" w:hAnsi="Times New Roman"/>
          <w:bCs/>
          <w:sz w:val="28"/>
          <w:szCs w:val="28"/>
        </w:rPr>
        <w:t xml:space="preserve">затраты на </w:t>
      </w:r>
      <w:r w:rsidR="002A62B5" w:rsidRPr="0055647C">
        <w:rPr>
          <w:rFonts w:ascii="Times New Roman" w:hAnsi="Times New Roman"/>
          <w:bCs/>
          <w:sz w:val="28"/>
          <w:szCs w:val="28"/>
        </w:rPr>
        <w:t>которы</w:t>
      </w:r>
      <w:r w:rsidR="00BF63E6">
        <w:rPr>
          <w:rFonts w:ascii="Times New Roman" w:hAnsi="Times New Roman"/>
          <w:bCs/>
          <w:sz w:val="28"/>
          <w:szCs w:val="28"/>
        </w:rPr>
        <w:t>е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не учитывались при расчете </w:t>
      </w:r>
      <w:r w:rsidR="00462D62">
        <w:rPr>
          <w:rFonts w:ascii="Times New Roman" w:hAnsi="Times New Roman"/>
          <w:bCs/>
          <w:sz w:val="28"/>
          <w:szCs w:val="28"/>
        </w:rPr>
        <w:t>объема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субсидии из областного бюджета на финансовое обеспечение выпо</w:t>
      </w:r>
      <w:r>
        <w:rPr>
          <w:rFonts w:ascii="Times New Roman" w:hAnsi="Times New Roman"/>
          <w:bCs/>
          <w:sz w:val="28"/>
          <w:szCs w:val="28"/>
        </w:rPr>
        <w:t>лнения государственного задания.</w:t>
      </w:r>
    </w:p>
    <w:p w:rsidR="002A62B5" w:rsidRPr="0055647C" w:rsidRDefault="00462D62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1.2.3</w:t>
      </w:r>
      <w:r w:rsidR="000F7D4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7D45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о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беспечение безопасности зданий, иных объектов недвижимого имущества, закрепленных за учреждением, затраты </w:t>
      </w:r>
      <w:r w:rsidR="003E7F5B">
        <w:rPr>
          <w:rFonts w:ascii="Times New Roman" w:hAnsi="Times New Roman"/>
          <w:bCs/>
          <w:sz w:val="28"/>
          <w:szCs w:val="28"/>
        </w:rPr>
        <w:t xml:space="preserve">на которые 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не учитывались при расчете </w:t>
      </w:r>
      <w:r>
        <w:rPr>
          <w:rFonts w:ascii="Times New Roman" w:hAnsi="Times New Roman"/>
          <w:bCs/>
          <w:sz w:val="28"/>
          <w:szCs w:val="28"/>
        </w:rPr>
        <w:t>объема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субсидии из областного бюджета на финансовое обеспечение выпо</w:t>
      </w:r>
      <w:r w:rsidR="000F7D45">
        <w:rPr>
          <w:rFonts w:ascii="Times New Roman" w:hAnsi="Times New Roman"/>
          <w:bCs/>
          <w:sz w:val="28"/>
          <w:szCs w:val="28"/>
        </w:rPr>
        <w:t>лнения государственного задания.</w:t>
      </w:r>
    </w:p>
    <w:p w:rsidR="002A62B5" w:rsidRPr="0055647C" w:rsidRDefault="00462D62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1.2.4</w:t>
      </w:r>
      <w:r w:rsidR="000F7D4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7D45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п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риобретение основных средств, материальных запасов и иного имущества, необходимых для осуществления </w:t>
      </w:r>
      <w:r>
        <w:rPr>
          <w:rFonts w:ascii="Times New Roman" w:hAnsi="Times New Roman"/>
          <w:bCs/>
          <w:sz w:val="28"/>
          <w:szCs w:val="28"/>
        </w:rPr>
        <w:t xml:space="preserve">учреждением </w:t>
      </w:r>
      <w:r w:rsidR="002A62B5" w:rsidRPr="0055647C">
        <w:rPr>
          <w:rFonts w:ascii="Times New Roman" w:hAnsi="Times New Roman"/>
          <w:bCs/>
          <w:sz w:val="28"/>
          <w:szCs w:val="28"/>
        </w:rPr>
        <w:t>основных видов деятельности, затраты на которы</w:t>
      </w:r>
      <w:r w:rsidR="003E7F5B">
        <w:rPr>
          <w:rFonts w:ascii="Times New Roman" w:hAnsi="Times New Roman"/>
          <w:bCs/>
          <w:sz w:val="28"/>
          <w:szCs w:val="28"/>
        </w:rPr>
        <w:t>е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не учитывались при расчете </w:t>
      </w:r>
      <w:r>
        <w:rPr>
          <w:rFonts w:ascii="Times New Roman" w:hAnsi="Times New Roman"/>
          <w:bCs/>
          <w:sz w:val="28"/>
          <w:szCs w:val="28"/>
        </w:rPr>
        <w:t>объема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субсидии из областного бюджета на финансовое обеспечение выпо</w:t>
      </w:r>
      <w:r>
        <w:rPr>
          <w:rFonts w:ascii="Times New Roman" w:hAnsi="Times New Roman"/>
          <w:bCs/>
          <w:sz w:val="28"/>
          <w:szCs w:val="28"/>
        </w:rPr>
        <w:t>лнения государственного задания</w:t>
      </w:r>
      <w:r w:rsidR="000F7D45">
        <w:rPr>
          <w:rFonts w:ascii="Times New Roman" w:hAnsi="Times New Roman"/>
          <w:bCs/>
          <w:sz w:val="28"/>
          <w:szCs w:val="28"/>
        </w:rPr>
        <w:t>.</w:t>
      </w:r>
    </w:p>
    <w:p w:rsidR="00462D62" w:rsidRDefault="00462D62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1.2.5</w:t>
      </w:r>
      <w:r w:rsidR="000F7D4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7D45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о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существление расходов, связанных с необходимостью выполнения предписаний контролирующих органов, </w:t>
      </w:r>
      <w:r w:rsidR="003E7F5B">
        <w:rPr>
          <w:rFonts w:ascii="Times New Roman" w:hAnsi="Times New Roman"/>
          <w:bCs/>
          <w:sz w:val="28"/>
          <w:szCs w:val="28"/>
        </w:rPr>
        <w:t xml:space="preserve">затраты на 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которые не учитывались при расчете </w:t>
      </w:r>
      <w:r>
        <w:rPr>
          <w:rFonts w:ascii="Times New Roman" w:hAnsi="Times New Roman"/>
          <w:bCs/>
          <w:sz w:val="28"/>
          <w:szCs w:val="28"/>
        </w:rPr>
        <w:t>объема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субсидии из областного бюджета на финансовое обеспечение выполнения государственного задания</w:t>
      </w:r>
      <w:r w:rsidR="000F7D45">
        <w:rPr>
          <w:rFonts w:ascii="Times New Roman" w:hAnsi="Times New Roman"/>
          <w:bCs/>
          <w:sz w:val="28"/>
          <w:szCs w:val="28"/>
        </w:rPr>
        <w:t>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108CA">
        <w:rPr>
          <w:rFonts w:ascii="Times New Roman" w:hAnsi="Times New Roman"/>
          <w:bCs/>
          <w:sz w:val="28"/>
          <w:szCs w:val="28"/>
        </w:rPr>
        <w:t>1.2.6</w:t>
      </w:r>
      <w:r w:rsidR="000F7D45" w:rsidRPr="00B108CA">
        <w:rPr>
          <w:rFonts w:ascii="Times New Roman" w:hAnsi="Times New Roman"/>
          <w:bCs/>
          <w:sz w:val="28"/>
          <w:szCs w:val="28"/>
        </w:rPr>
        <w:t>.</w:t>
      </w:r>
      <w:r w:rsidRPr="00B108CA">
        <w:rPr>
          <w:rFonts w:ascii="Times New Roman" w:hAnsi="Times New Roman"/>
          <w:bCs/>
          <w:sz w:val="28"/>
          <w:szCs w:val="28"/>
        </w:rPr>
        <w:t xml:space="preserve"> </w:t>
      </w:r>
      <w:r w:rsidR="000F7D45" w:rsidRPr="00B108CA">
        <w:rPr>
          <w:rFonts w:ascii="Times New Roman" w:hAnsi="Times New Roman"/>
          <w:bCs/>
          <w:sz w:val="28"/>
          <w:szCs w:val="28"/>
        </w:rPr>
        <w:t xml:space="preserve">На </w:t>
      </w:r>
      <w:r w:rsidR="00462D62" w:rsidRPr="00B108CA">
        <w:rPr>
          <w:rFonts w:ascii="Times New Roman" w:hAnsi="Times New Roman"/>
          <w:bCs/>
          <w:sz w:val="28"/>
          <w:szCs w:val="28"/>
        </w:rPr>
        <w:t xml:space="preserve">осуществление </w:t>
      </w:r>
      <w:r w:rsidRPr="00B108CA">
        <w:rPr>
          <w:rFonts w:ascii="Times New Roman" w:hAnsi="Times New Roman"/>
          <w:bCs/>
          <w:sz w:val="28"/>
          <w:szCs w:val="28"/>
        </w:rPr>
        <w:t>расходов, возникающих вследствие чрезвычайных обстоятельств (стихийных бедствий, пожаров, аварий).</w:t>
      </w:r>
    </w:p>
    <w:p w:rsidR="002A62B5" w:rsidRDefault="002A62B5" w:rsidP="00293ECA">
      <w:pPr>
        <w:autoSpaceDE w:val="0"/>
        <w:autoSpaceDN w:val="0"/>
        <w:adjustRightInd w:val="0"/>
        <w:spacing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1.3. Предоставление субсидии учреждению осуществляется министерством экономического развития Кировской области (далее – министерство) в пределах бюджетных ассигнований, предусмотренных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в областном бюджете на соответствующий финансовый год и на плановый период, и лимитов бюджетных обязательств, доведенных в установленном порядке до министерства на соответствующий финансовый год </w:t>
      </w:r>
      <w:r w:rsidR="00462D62" w:rsidRPr="0055647C">
        <w:rPr>
          <w:rFonts w:ascii="Times New Roman" w:hAnsi="Times New Roman"/>
          <w:bCs/>
          <w:sz w:val="28"/>
          <w:szCs w:val="28"/>
        </w:rPr>
        <w:t>и на плановый период</w:t>
      </w:r>
      <w:r w:rsidR="00462D62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t>на предоставление субсидии.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 xml:space="preserve">2. Условия и порядок предоставления субсидии 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2.1. Субсидия предоставляется учреждению при соблюдении следующих условий: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lastRenderedPageBreak/>
        <w:t xml:space="preserve">2.1.1. </w:t>
      </w:r>
      <w:r w:rsidR="006A1BE1">
        <w:rPr>
          <w:rFonts w:ascii="Times New Roman" w:hAnsi="Times New Roman"/>
          <w:bCs/>
          <w:sz w:val="28"/>
          <w:szCs w:val="28"/>
        </w:rPr>
        <w:t xml:space="preserve">При </w:t>
      </w:r>
      <w:r w:rsidR="006A1BE1" w:rsidRPr="0055647C">
        <w:rPr>
          <w:rFonts w:ascii="Times New Roman" w:hAnsi="Times New Roman"/>
          <w:bCs/>
          <w:sz w:val="28"/>
          <w:szCs w:val="28"/>
        </w:rPr>
        <w:t>наличи</w:t>
      </w:r>
      <w:r w:rsidR="006A1BE1">
        <w:rPr>
          <w:rFonts w:ascii="Times New Roman" w:hAnsi="Times New Roman"/>
          <w:bCs/>
          <w:sz w:val="28"/>
          <w:szCs w:val="28"/>
        </w:rPr>
        <w:t>и</w:t>
      </w:r>
      <w:r w:rsidR="006A1BE1"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t xml:space="preserve">заключенного </w:t>
      </w:r>
      <w:r w:rsidR="00012A3D" w:rsidRPr="00012A3D">
        <w:rPr>
          <w:rFonts w:ascii="Times New Roman" w:hAnsi="Times New Roman"/>
          <w:bCs/>
          <w:sz w:val="28"/>
          <w:szCs w:val="28"/>
        </w:rPr>
        <w:t xml:space="preserve">между </w:t>
      </w:r>
      <w:r w:rsidR="00012A3D">
        <w:rPr>
          <w:rFonts w:ascii="Times New Roman" w:hAnsi="Times New Roman"/>
          <w:bCs/>
          <w:sz w:val="28"/>
          <w:szCs w:val="28"/>
        </w:rPr>
        <w:t>министерством</w:t>
      </w:r>
      <w:r w:rsidR="00012A3D" w:rsidRPr="00012A3D">
        <w:rPr>
          <w:rFonts w:ascii="Times New Roman" w:hAnsi="Times New Roman"/>
          <w:bCs/>
          <w:sz w:val="28"/>
          <w:szCs w:val="28"/>
        </w:rPr>
        <w:t xml:space="preserve"> и учреждением соглашения о предоставлении субсидии</w:t>
      </w:r>
      <w:r w:rsidR="00012A3D">
        <w:rPr>
          <w:rFonts w:ascii="Times New Roman" w:hAnsi="Times New Roman"/>
          <w:bCs/>
          <w:sz w:val="28"/>
          <w:szCs w:val="28"/>
        </w:rPr>
        <w:t xml:space="preserve"> </w:t>
      </w:r>
      <w:r w:rsidR="00462D62">
        <w:rPr>
          <w:rFonts w:ascii="Times New Roman" w:hAnsi="Times New Roman"/>
          <w:bCs/>
          <w:sz w:val="28"/>
          <w:szCs w:val="28"/>
        </w:rPr>
        <w:t>в соответствии с</w:t>
      </w:r>
      <w:r w:rsidRPr="0055647C">
        <w:rPr>
          <w:rFonts w:ascii="Times New Roman" w:hAnsi="Times New Roman"/>
          <w:bCs/>
          <w:sz w:val="28"/>
          <w:szCs w:val="28"/>
        </w:rPr>
        <w:t xml:space="preserve"> типовой форм</w:t>
      </w:r>
      <w:r w:rsidR="00462D62">
        <w:rPr>
          <w:rFonts w:ascii="Times New Roman" w:hAnsi="Times New Roman"/>
          <w:bCs/>
          <w:sz w:val="28"/>
          <w:szCs w:val="28"/>
        </w:rPr>
        <w:t>ой</w:t>
      </w:r>
      <w:r w:rsidRPr="0055647C">
        <w:rPr>
          <w:rFonts w:ascii="Times New Roman" w:hAnsi="Times New Roman"/>
          <w:bCs/>
          <w:sz w:val="28"/>
          <w:szCs w:val="28"/>
        </w:rPr>
        <w:t>, установленной министерств</w:t>
      </w:r>
      <w:r w:rsidR="00462D62">
        <w:rPr>
          <w:rFonts w:ascii="Times New Roman" w:hAnsi="Times New Roman"/>
          <w:bCs/>
          <w:sz w:val="28"/>
          <w:szCs w:val="28"/>
        </w:rPr>
        <w:t>ом</w:t>
      </w:r>
      <w:r w:rsidRPr="0055647C">
        <w:rPr>
          <w:rFonts w:ascii="Times New Roman" w:hAnsi="Times New Roman"/>
          <w:bCs/>
          <w:sz w:val="28"/>
          <w:szCs w:val="28"/>
        </w:rPr>
        <w:t xml:space="preserve"> финансов Кировской области, если иное не определено нормативными правовыми актами Правительства Российской Федерации.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2.1.2. </w:t>
      </w:r>
      <w:r w:rsidR="00012A3D">
        <w:rPr>
          <w:rFonts w:ascii="Times New Roman" w:hAnsi="Times New Roman"/>
          <w:bCs/>
          <w:sz w:val="28"/>
          <w:szCs w:val="28"/>
        </w:rPr>
        <w:t xml:space="preserve">При </w:t>
      </w:r>
      <w:r w:rsidR="00012A3D" w:rsidRPr="0055647C">
        <w:rPr>
          <w:rFonts w:ascii="Times New Roman" w:hAnsi="Times New Roman"/>
          <w:bCs/>
          <w:sz w:val="28"/>
          <w:szCs w:val="28"/>
        </w:rPr>
        <w:t>соответстви</w:t>
      </w:r>
      <w:r w:rsidR="00012A3D">
        <w:rPr>
          <w:rFonts w:ascii="Times New Roman" w:hAnsi="Times New Roman"/>
          <w:bCs/>
          <w:sz w:val="28"/>
          <w:szCs w:val="28"/>
        </w:rPr>
        <w:t>и</w:t>
      </w:r>
      <w:r w:rsidR="00012A3D"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t xml:space="preserve">учреждения требованиям, установленным </w:t>
      </w:r>
      <w:r w:rsidRPr="0055647C">
        <w:rPr>
          <w:rFonts w:ascii="Times New Roman" w:hAnsi="Times New Roman"/>
          <w:bCs/>
          <w:sz w:val="28"/>
          <w:szCs w:val="28"/>
        </w:rPr>
        <w:br/>
        <w:t>пунктом 2.2 настоящих Порядка и условий.</w:t>
      </w:r>
    </w:p>
    <w:p w:rsidR="00DC7CD7" w:rsidRPr="00DC7CD7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2.2. </w:t>
      </w:r>
      <w:r w:rsidR="00DC7CD7" w:rsidRPr="00DC7CD7">
        <w:rPr>
          <w:rFonts w:ascii="Times New Roman" w:hAnsi="Times New Roman"/>
          <w:bCs/>
          <w:sz w:val="28"/>
          <w:szCs w:val="28"/>
        </w:rPr>
        <w:t>Учреждение</w:t>
      </w:r>
      <w:r w:rsidR="00DC7CD7">
        <w:rPr>
          <w:rFonts w:ascii="Times New Roman" w:hAnsi="Times New Roman"/>
          <w:bCs/>
          <w:sz w:val="28"/>
          <w:szCs w:val="28"/>
        </w:rPr>
        <w:t xml:space="preserve"> </w:t>
      </w:r>
      <w:r w:rsidR="00DC7CD7" w:rsidRPr="00DC7CD7">
        <w:rPr>
          <w:rFonts w:ascii="Times New Roman" w:hAnsi="Times New Roman"/>
          <w:bCs/>
          <w:sz w:val="28"/>
          <w:szCs w:val="28"/>
        </w:rPr>
        <w:t>должно соответствовать следующим требованиям:</w:t>
      </w:r>
    </w:p>
    <w:p w:rsidR="00DC7CD7" w:rsidRPr="00DC7CD7" w:rsidRDefault="00DC7CD7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DC7CD7">
        <w:rPr>
          <w:rFonts w:ascii="Times New Roman" w:hAnsi="Times New Roman"/>
          <w:bCs/>
          <w:sz w:val="28"/>
          <w:szCs w:val="28"/>
        </w:rPr>
        <w:t xml:space="preserve"> учреждения на дату формирования </w:t>
      </w:r>
      <w:r w:rsidR="00E57041">
        <w:rPr>
          <w:rFonts w:ascii="Times New Roman" w:hAnsi="Times New Roman"/>
          <w:bCs/>
          <w:sz w:val="28"/>
          <w:szCs w:val="28"/>
        </w:rPr>
        <w:t xml:space="preserve">выданной налоговым органом </w:t>
      </w:r>
      <w:r w:rsidRPr="00DC7CD7">
        <w:rPr>
          <w:rFonts w:ascii="Times New Roman" w:hAnsi="Times New Roman"/>
          <w:bCs/>
          <w:sz w:val="28"/>
          <w:szCs w:val="28"/>
        </w:rPr>
        <w:t>справки</w:t>
      </w:r>
      <w:r w:rsidR="006A1BE1" w:rsidRPr="006A1BE1">
        <w:t xml:space="preserve"> </w:t>
      </w:r>
      <w:r w:rsidR="006A1BE1" w:rsidRPr="006A1BE1">
        <w:rPr>
          <w:rFonts w:ascii="Times New Roman" w:hAnsi="Times New Roman"/>
          <w:bCs/>
          <w:sz w:val="28"/>
          <w:szCs w:val="28"/>
        </w:rPr>
        <w:t>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A1BE1">
        <w:rPr>
          <w:rFonts w:ascii="Times New Roman" w:hAnsi="Times New Roman"/>
          <w:bCs/>
          <w:sz w:val="28"/>
          <w:szCs w:val="28"/>
        </w:rPr>
        <w:t>,</w:t>
      </w:r>
      <w:r w:rsidR="006A1BE1" w:rsidRPr="006A1BE1">
        <w:rPr>
          <w:rFonts w:ascii="Times New Roman" w:hAnsi="Times New Roman"/>
          <w:bCs/>
          <w:sz w:val="28"/>
          <w:szCs w:val="28"/>
        </w:rPr>
        <w:t xml:space="preserve"> </w:t>
      </w:r>
      <w:r w:rsidRPr="00DC7CD7">
        <w:rPr>
          <w:rFonts w:ascii="Times New Roman" w:hAnsi="Times New Roman"/>
          <w:bCs/>
          <w:sz w:val="28"/>
          <w:szCs w:val="28"/>
        </w:rPr>
        <w:t>но не ранее 30 календарных дней до даты представления документов, указанных в пункте 2.</w:t>
      </w:r>
      <w:r>
        <w:rPr>
          <w:rFonts w:ascii="Times New Roman" w:hAnsi="Times New Roman"/>
          <w:bCs/>
          <w:sz w:val="28"/>
          <w:szCs w:val="28"/>
        </w:rPr>
        <w:t>3</w:t>
      </w:r>
      <w:r w:rsidRPr="00DC7CD7">
        <w:rPr>
          <w:rFonts w:ascii="Times New Roman" w:hAnsi="Times New Roman"/>
          <w:bCs/>
          <w:sz w:val="28"/>
          <w:szCs w:val="28"/>
        </w:rPr>
        <w:t xml:space="preserve"> настоящих Порядка и условий,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7CD7" w:rsidRDefault="00DC7CD7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C7CD7">
        <w:rPr>
          <w:rFonts w:ascii="Times New Roman" w:hAnsi="Times New Roman"/>
          <w:bCs/>
          <w:sz w:val="28"/>
          <w:szCs w:val="28"/>
        </w:rPr>
        <w:t xml:space="preserve">у учреждения по состоянию на 1-е число месяца, предшествующего месяцу, в котором планируется принятие решения о предоставлении субсидии, отсутствует просроченная задолженность по возврату в областной бюджет субсидий, бюджетных инвестиций, предоставленных в том числе </w:t>
      </w:r>
      <w:r w:rsidR="00D67FF1">
        <w:rPr>
          <w:rFonts w:ascii="Times New Roman" w:hAnsi="Times New Roman"/>
          <w:bCs/>
          <w:sz w:val="28"/>
          <w:szCs w:val="28"/>
        </w:rPr>
        <w:br/>
      </w:r>
      <w:r w:rsidRPr="00DC7CD7">
        <w:rPr>
          <w:rFonts w:ascii="Times New Roman" w:hAnsi="Times New Roman"/>
          <w:bCs/>
          <w:sz w:val="28"/>
          <w:szCs w:val="28"/>
        </w:rPr>
        <w:t>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на предотвращение аварийной (чрезвычайной) ситуации, на ликвидацию последствий и осуществление восстановительных работ в случае наступления аварийной (чрезвычайной) ситуации, на погашение задолженности по судебным актам, вступившим в законную силу, исполнительным документам.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2.3. Для </w:t>
      </w:r>
      <w:r w:rsidR="00462D62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0011AD" w:rsidRPr="000011AD">
        <w:rPr>
          <w:rFonts w:ascii="Times New Roman" w:hAnsi="Times New Roman"/>
          <w:bCs/>
          <w:sz w:val="28"/>
          <w:szCs w:val="28"/>
        </w:rPr>
        <w:t xml:space="preserve">субсидии учреждение </w:t>
      </w:r>
      <w:r w:rsidR="000011AD">
        <w:rPr>
          <w:rFonts w:ascii="Times New Roman" w:hAnsi="Times New Roman"/>
          <w:bCs/>
          <w:sz w:val="28"/>
          <w:szCs w:val="28"/>
        </w:rPr>
        <w:t>представляет</w:t>
      </w:r>
      <w:r w:rsidR="000011AD" w:rsidRPr="000011AD">
        <w:rPr>
          <w:rFonts w:ascii="Times New Roman" w:hAnsi="Times New Roman"/>
          <w:bCs/>
          <w:sz w:val="28"/>
          <w:szCs w:val="28"/>
        </w:rPr>
        <w:t xml:space="preserve"> </w:t>
      </w:r>
      <w:r w:rsidR="00D67FF1">
        <w:rPr>
          <w:rFonts w:ascii="Times New Roman" w:hAnsi="Times New Roman"/>
          <w:bCs/>
          <w:sz w:val="28"/>
          <w:szCs w:val="28"/>
        </w:rPr>
        <w:br/>
      </w:r>
      <w:r w:rsidRPr="0055647C">
        <w:rPr>
          <w:rFonts w:ascii="Times New Roman" w:hAnsi="Times New Roman"/>
          <w:bCs/>
          <w:sz w:val="28"/>
          <w:szCs w:val="28"/>
        </w:rPr>
        <w:t>в министерство следующие документы:</w:t>
      </w:r>
    </w:p>
    <w:p w:rsidR="002A62B5" w:rsidRPr="0055647C" w:rsidRDefault="000011AD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аявку на </w:t>
      </w:r>
      <w:r w:rsidR="000F7D45">
        <w:rPr>
          <w:rFonts w:ascii="Times New Roman" w:hAnsi="Times New Roman"/>
          <w:bCs/>
          <w:sz w:val="28"/>
          <w:szCs w:val="28"/>
        </w:rPr>
        <w:t>предоставление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субсидии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A62B5" w:rsidRPr="0055647C" w:rsidRDefault="000011AD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ояснительную записку, содержащую обоснование необходимости предоставления субсидии на цели, указанные в </w:t>
      </w:r>
      <w:hyperlink w:anchor="Par3" w:history="1">
        <w:r w:rsidR="002A62B5" w:rsidRPr="0055647C">
          <w:rPr>
            <w:rFonts w:ascii="Times New Roman" w:hAnsi="Times New Roman"/>
            <w:bCs/>
            <w:sz w:val="28"/>
            <w:szCs w:val="28"/>
          </w:rPr>
          <w:t>пункте 1.2</w:t>
        </w:r>
      </w:hyperlink>
      <w:r w:rsidR="002A62B5"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условий, включая расчет-обоснование суммы субсидии, в том числе </w:t>
      </w:r>
      <w:r w:rsidR="00462D62"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предварительную </w:t>
      </w:r>
      <w:r w:rsidR="002A62B5" w:rsidRPr="0055647C">
        <w:rPr>
          <w:rFonts w:ascii="Times New Roman" w:hAnsi="Times New Roman"/>
          <w:bCs/>
          <w:sz w:val="28"/>
          <w:szCs w:val="28"/>
        </w:rPr>
        <w:t>смету на выполнение работ (оказание услуг), проведение мероприятий, приобретение имущества (за исключением недвижимого имущества) и материальных запасов, а также предложения поставщиков (подрядчиков, исполни</w:t>
      </w:r>
      <w:r>
        <w:rPr>
          <w:rFonts w:ascii="Times New Roman" w:hAnsi="Times New Roman"/>
          <w:bCs/>
          <w:sz w:val="28"/>
          <w:szCs w:val="28"/>
        </w:rPr>
        <w:t>телей), и (или) иную информацию;</w:t>
      </w:r>
    </w:p>
    <w:p w:rsidR="002A62B5" w:rsidRPr="0055647C" w:rsidRDefault="000011AD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еречень объектов, подлежащих ремонту, акт обследования объектов </w:t>
      </w:r>
      <w:r w:rsidR="00D67FF1">
        <w:rPr>
          <w:rFonts w:ascii="Times New Roman" w:hAnsi="Times New Roman"/>
          <w:bCs/>
          <w:sz w:val="28"/>
          <w:szCs w:val="28"/>
        </w:rPr>
        <w:br/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и дефектную ведомость, </w:t>
      </w:r>
      <w:r w:rsidR="003E7F5B">
        <w:rPr>
          <w:rFonts w:ascii="Times New Roman" w:hAnsi="Times New Roman"/>
          <w:bCs/>
          <w:sz w:val="28"/>
          <w:szCs w:val="28"/>
        </w:rPr>
        <w:t xml:space="preserve">предварительную </w:t>
      </w:r>
      <w:r w:rsidR="002A62B5" w:rsidRPr="0055647C">
        <w:rPr>
          <w:rFonts w:ascii="Times New Roman" w:hAnsi="Times New Roman"/>
          <w:bCs/>
          <w:sz w:val="28"/>
          <w:szCs w:val="28"/>
        </w:rPr>
        <w:t>смету расходов</w:t>
      </w:r>
      <w:r w:rsidR="00012A3D">
        <w:rPr>
          <w:rFonts w:ascii="Times New Roman" w:hAnsi="Times New Roman"/>
          <w:bCs/>
          <w:sz w:val="28"/>
          <w:szCs w:val="28"/>
        </w:rPr>
        <w:t>,</w:t>
      </w:r>
      <w:r w:rsidR="003E7F5B">
        <w:t xml:space="preserve"> </w:t>
      </w:r>
      <w:r w:rsidR="002A62B5" w:rsidRPr="0055647C">
        <w:rPr>
          <w:rFonts w:ascii="Times New Roman" w:hAnsi="Times New Roman"/>
          <w:bCs/>
          <w:sz w:val="28"/>
          <w:szCs w:val="28"/>
        </w:rPr>
        <w:t>в случае если целью предоставления субси</w:t>
      </w:r>
      <w:r>
        <w:rPr>
          <w:rFonts w:ascii="Times New Roman" w:hAnsi="Times New Roman"/>
          <w:bCs/>
          <w:sz w:val="28"/>
          <w:szCs w:val="28"/>
        </w:rPr>
        <w:t>дии является проведение ремонта;</w:t>
      </w:r>
    </w:p>
    <w:p w:rsidR="003E7F5B" w:rsidRDefault="00497A59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97A59">
        <w:rPr>
          <w:rFonts w:ascii="Times New Roman" w:hAnsi="Times New Roman"/>
          <w:bCs/>
          <w:sz w:val="28"/>
          <w:szCs w:val="28"/>
        </w:rPr>
        <w:t>информацию о планируемых к приобретению основных средств</w:t>
      </w:r>
      <w:r>
        <w:rPr>
          <w:rFonts w:ascii="Times New Roman" w:hAnsi="Times New Roman"/>
          <w:bCs/>
          <w:sz w:val="28"/>
          <w:szCs w:val="28"/>
        </w:rPr>
        <w:t>ах</w:t>
      </w:r>
      <w:r w:rsidRPr="00497A59">
        <w:rPr>
          <w:rFonts w:ascii="Times New Roman" w:hAnsi="Times New Roman"/>
          <w:bCs/>
          <w:sz w:val="28"/>
          <w:szCs w:val="28"/>
        </w:rPr>
        <w:t>, материальных запас</w:t>
      </w:r>
      <w:r>
        <w:rPr>
          <w:rFonts w:ascii="Times New Roman" w:hAnsi="Times New Roman"/>
          <w:bCs/>
          <w:sz w:val="28"/>
          <w:szCs w:val="28"/>
        </w:rPr>
        <w:t>ах</w:t>
      </w:r>
      <w:r w:rsidRPr="00497A59">
        <w:rPr>
          <w:rFonts w:ascii="Times New Roman" w:hAnsi="Times New Roman"/>
          <w:bCs/>
          <w:sz w:val="28"/>
          <w:szCs w:val="28"/>
        </w:rPr>
        <w:t xml:space="preserve"> и ино</w:t>
      </w:r>
      <w:r w:rsidR="000F7D45">
        <w:rPr>
          <w:rFonts w:ascii="Times New Roman" w:hAnsi="Times New Roman"/>
          <w:bCs/>
          <w:sz w:val="28"/>
          <w:szCs w:val="28"/>
        </w:rPr>
        <w:t>м</w:t>
      </w:r>
      <w:r w:rsidRPr="00497A59">
        <w:rPr>
          <w:rFonts w:ascii="Times New Roman" w:hAnsi="Times New Roman"/>
          <w:bCs/>
          <w:sz w:val="28"/>
          <w:szCs w:val="28"/>
        </w:rPr>
        <w:t xml:space="preserve"> имуществ</w:t>
      </w:r>
      <w:r w:rsidR="000F7D45">
        <w:rPr>
          <w:rFonts w:ascii="Times New Roman" w:hAnsi="Times New Roman"/>
          <w:bCs/>
          <w:sz w:val="28"/>
          <w:szCs w:val="28"/>
        </w:rPr>
        <w:t>е</w:t>
      </w:r>
      <w:r w:rsidRPr="00497A59">
        <w:rPr>
          <w:rFonts w:ascii="Times New Roman" w:hAnsi="Times New Roman"/>
          <w:bCs/>
          <w:sz w:val="28"/>
          <w:szCs w:val="28"/>
        </w:rPr>
        <w:t>, необходимых для осуществления учреждением основных видов деятельности</w:t>
      </w:r>
      <w:r w:rsidR="00012A3D">
        <w:rPr>
          <w:rFonts w:ascii="Times New Roman" w:hAnsi="Times New Roman"/>
          <w:bCs/>
          <w:sz w:val="28"/>
          <w:szCs w:val="28"/>
        </w:rPr>
        <w:t>,</w:t>
      </w:r>
      <w:r w:rsidR="00BF63E6" w:rsidRPr="0055647C">
        <w:rPr>
          <w:rFonts w:ascii="Times New Roman" w:hAnsi="Times New Roman"/>
          <w:bCs/>
          <w:sz w:val="28"/>
          <w:szCs w:val="28"/>
        </w:rPr>
        <w:t xml:space="preserve"> в случае если целью предоставления субсидии является осуществление расходов, связанных</w:t>
      </w:r>
      <w:r w:rsidR="00BF63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="00BF63E6">
        <w:rPr>
          <w:rFonts w:ascii="Times New Roman" w:hAnsi="Times New Roman"/>
          <w:bCs/>
          <w:sz w:val="28"/>
          <w:szCs w:val="28"/>
        </w:rPr>
        <w:t xml:space="preserve">с приобретением </w:t>
      </w:r>
      <w:r w:rsidRPr="00497A59">
        <w:rPr>
          <w:rFonts w:ascii="Times New Roman" w:hAnsi="Times New Roman"/>
          <w:bCs/>
          <w:sz w:val="28"/>
          <w:szCs w:val="28"/>
        </w:rPr>
        <w:t>основных средств, материальных запасов и иного имущества</w:t>
      </w:r>
      <w:r w:rsidR="003E7F5B">
        <w:rPr>
          <w:rFonts w:ascii="Times New Roman" w:hAnsi="Times New Roman"/>
          <w:bCs/>
          <w:sz w:val="28"/>
          <w:szCs w:val="28"/>
        </w:rPr>
        <w:t xml:space="preserve">; </w:t>
      </w:r>
    </w:p>
    <w:p w:rsidR="002A62B5" w:rsidRPr="0055647C" w:rsidRDefault="000011AD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A62B5" w:rsidRPr="0055647C">
        <w:rPr>
          <w:rFonts w:ascii="Times New Roman" w:hAnsi="Times New Roman"/>
          <w:bCs/>
          <w:sz w:val="28"/>
          <w:szCs w:val="28"/>
        </w:rPr>
        <w:t>редписания контролирующих органов</w:t>
      </w:r>
      <w:r w:rsidR="00012A3D">
        <w:rPr>
          <w:rFonts w:ascii="Times New Roman" w:hAnsi="Times New Roman"/>
          <w:bCs/>
          <w:sz w:val="28"/>
          <w:szCs w:val="28"/>
        </w:rPr>
        <w:t>,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 в случае если целью предоставления субсидии является осуществление расходов, связанных </w:t>
      </w:r>
      <w:r w:rsidR="002A62B5" w:rsidRPr="0055647C">
        <w:rPr>
          <w:rFonts w:ascii="Times New Roman" w:hAnsi="Times New Roman"/>
          <w:bCs/>
          <w:sz w:val="28"/>
          <w:szCs w:val="28"/>
        </w:rPr>
        <w:br/>
        <w:t>с необходимостью выполнения пре</w:t>
      </w:r>
      <w:r>
        <w:rPr>
          <w:rFonts w:ascii="Times New Roman" w:hAnsi="Times New Roman"/>
          <w:bCs/>
          <w:sz w:val="28"/>
          <w:szCs w:val="28"/>
        </w:rPr>
        <w:t>дписаний контролирующих органов;</w:t>
      </w:r>
    </w:p>
    <w:p w:rsidR="001C553F" w:rsidRPr="001C553F" w:rsidRDefault="001C553F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C553F">
        <w:rPr>
          <w:rFonts w:ascii="Times New Roman" w:hAnsi="Times New Roman"/>
          <w:bCs/>
          <w:sz w:val="28"/>
          <w:szCs w:val="28"/>
        </w:rPr>
        <w:t xml:space="preserve">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налоговым органом, подтверждающую исполнение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на дату формирования </w:t>
      </w:r>
      <w:r w:rsidR="00E57041">
        <w:rPr>
          <w:rFonts w:ascii="Times New Roman" w:hAnsi="Times New Roman"/>
          <w:bCs/>
          <w:sz w:val="28"/>
          <w:szCs w:val="28"/>
        </w:rPr>
        <w:t xml:space="preserve">указанной </w:t>
      </w:r>
      <w:r w:rsidRPr="001C553F">
        <w:rPr>
          <w:rFonts w:ascii="Times New Roman" w:hAnsi="Times New Roman"/>
          <w:bCs/>
          <w:sz w:val="28"/>
          <w:szCs w:val="28"/>
        </w:rPr>
        <w:t xml:space="preserve">справки, но не ранее 30 календарных дней до даты представления документов, указанных </w:t>
      </w:r>
      <w:r w:rsidR="00E70C6A">
        <w:rPr>
          <w:rFonts w:ascii="Times New Roman" w:hAnsi="Times New Roman"/>
          <w:bCs/>
          <w:sz w:val="28"/>
          <w:szCs w:val="28"/>
        </w:rPr>
        <w:br/>
      </w:r>
      <w:r w:rsidRPr="001C553F">
        <w:rPr>
          <w:rFonts w:ascii="Times New Roman" w:hAnsi="Times New Roman"/>
          <w:bCs/>
          <w:sz w:val="28"/>
          <w:szCs w:val="28"/>
        </w:rPr>
        <w:t>в пункте 2.</w:t>
      </w:r>
      <w:r>
        <w:rPr>
          <w:rFonts w:ascii="Times New Roman" w:hAnsi="Times New Roman"/>
          <w:bCs/>
          <w:sz w:val="28"/>
          <w:szCs w:val="28"/>
        </w:rPr>
        <w:t>3</w:t>
      </w:r>
      <w:r w:rsidRPr="001C553F">
        <w:rPr>
          <w:rFonts w:ascii="Times New Roman" w:hAnsi="Times New Roman"/>
          <w:bCs/>
          <w:sz w:val="28"/>
          <w:szCs w:val="28"/>
        </w:rPr>
        <w:t xml:space="preserve"> настоящих Порядка и условий;</w:t>
      </w:r>
    </w:p>
    <w:p w:rsidR="001C553F" w:rsidRDefault="001C553F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C553F">
        <w:rPr>
          <w:rFonts w:ascii="Times New Roman" w:hAnsi="Times New Roman"/>
          <w:bCs/>
          <w:sz w:val="28"/>
          <w:szCs w:val="28"/>
        </w:rPr>
        <w:t xml:space="preserve">справку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субсидий на осуществление мероприятий по реорганизации или ликвидации учреждения, на предотвращение аварийной (чрезвычайной) ситуации, на ликвидацию последствий и осуществление восстановительных работ в случае наступления аварийной (чрезвычайной) ситуации, на погашение задолженности по судебным актам, вступившим в законную силу, исполнительным документам, по состоянию на 1-е число месяца, </w:t>
      </w:r>
      <w:r w:rsidRPr="001C553F">
        <w:rPr>
          <w:rFonts w:ascii="Times New Roman" w:hAnsi="Times New Roman"/>
          <w:bCs/>
          <w:sz w:val="28"/>
          <w:szCs w:val="28"/>
        </w:rPr>
        <w:lastRenderedPageBreak/>
        <w:t>предшествующего месяцу, в котором планируется принятие решения о предоставлении субсидии.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2.4. Министерство в течение 30 календарных дней со дня поступления документов, указанных в </w:t>
      </w:r>
      <w:hyperlink w:anchor="Par25" w:history="1">
        <w:r w:rsidRPr="0055647C">
          <w:rPr>
            <w:rFonts w:ascii="Times New Roman" w:hAnsi="Times New Roman"/>
            <w:bCs/>
            <w:sz w:val="28"/>
            <w:szCs w:val="28"/>
          </w:rPr>
          <w:t>пункте 2.3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условий, рассматривает их на предмет достоверности и комплектности, соответствия целям</w:t>
      </w:r>
      <w:r w:rsidR="008762C9">
        <w:rPr>
          <w:rFonts w:ascii="Times New Roman" w:hAnsi="Times New Roman"/>
          <w:bCs/>
          <w:sz w:val="28"/>
          <w:szCs w:val="28"/>
        </w:rPr>
        <w:t>,</w:t>
      </w:r>
      <w:r w:rsidR="008762C9" w:rsidRPr="008762C9">
        <w:rPr>
          <w:rFonts w:ascii="Times New Roman" w:hAnsi="Times New Roman"/>
          <w:bCs/>
          <w:sz w:val="28"/>
          <w:szCs w:val="28"/>
        </w:rPr>
        <w:t xml:space="preserve"> </w:t>
      </w:r>
      <w:r w:rsidR="008762C9" w:rsidRPr="0055647C">
        <w:rPr>
          <w:rFonts w:ascii="Times New Roman" w:hAnsi="Times New Roman"/>
          <w:bCs/>
          <w:sz w:val="28"/>
          <w:szCs w:val="28"/>
        </w:rPr>
        <w:t xml:space="preserve">установленным </w:t>
      </w:r>
      <w:hyperlink w:anchor="Par3" w:history="1">
        <w:r w:rsidR="008762C9" w:rsidRPr="0055647C">
          <w:rPr>
            <w:rFonts w:ascii="Times New Roman" w:hAnsi="Times New Roman"/>
            <w:bCs/>
            <w:sz w:val="28"/>
            <w:szCs w:val="28"/>
          </w:rPr>
          <w:t>пункт</w:t>
        </w:r>
        <w:r w:rsidR="008762C9">
          <w:rPr>
            <w:rFonts w:ascii="Times New Roman" w:hAnsi="Times New Roman"/>
            <w:bCs/>
            <w:sz w:val="28"/>
            <w:szCs w:val="28"/>
          </w:rPr>
          <w:t>ом</w:t>
        </w:r>
        <w:r w:rsidR="008762C9" w:rsidRPr="0055647C">
          <w:rPr>
            <w:rFonts w:ascii="Times New Roman" w:hAnsi="Times New Roman"/>
            <w:bCs/>
            <w:sz w:val="28"/>
            <w:szCs w:val="28"/>
          </w:rPr>
          <w:t xml:space="preserve"> 1.2</w:t>
        </w:r>
      </w:hyperlink>
      <w:r w:rsidR="008762C9"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</w:t>
      </w:r>
      <w:r w:rsidR="008762C9" w:rsidRPr="000F7D45">
        <w:rPr>
          <w:rFonts w:ascii="Times New Roman" w:hAnsi="Times New Roman"/>
          <w:bCs/>
          <w:sz w:val="28"/>
          <w:szCs w:val="28"/>
        </w:rPr>
        <w:t>,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8762C9">
        <w:rPr>
          <w:rFonts w:ascii="Times New Roman" w:hAnsi="Times New Roman"/>
          <w:bCs/>
          <w:sz w:val="28"/>
          <w:szCs w:val="28"/>
        </w:rPr>
        <w:t>а также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8762C9">
        <w:rPr>
          <w:rFonts w:ascii="Times New Roman" w:hAnsi="Times New Roman"/>
          <w:bCs/>
          <w:sz w:val="28"/>
          <w:szCs w:val="28"/>
        </w:rPr>
        <w:t xml:space="preserve">на предмет соответствия </w:t>
      </w:r>
      <w:r w:rsidR="00E57041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Pr="0055647C">
        <w:rPr>
          <w:rFonts w:ascii="Times New Roman" w:hAnsi="Times New Roman"/>
          <w:bCs/>
          <w:sz w:val="28"/>
          <w:szCs w:val="28"/>
        </w:rPr>
        <w:t xml:space="preserve">требованиям, установленным </w:t>
      </w:r>
      <w:hyperlink w:anchor="Par3" w:history="1">
        <w:r w:rsidRPr="0055647C">
          <w:rPr>
            <w:rFonts w:ascii="Times New Roman" w:hAnsi="Times New Roman"/>
            <w:bCs/>
            <w:sz w:val="28"/>
            <w:szCs w:val="28"/>
          </w:rPr>
          <w:t>пункт</w:t>
        </w:r>
        <w:r w:rsidR="008762C9">
          <w:rPr>
            <w:rFonts w:ascii="Times New Roman" w:hAnsi="Times New Roman"/>
            <w:bCs/>
            <w:sz w:val="28"/>
            <w:szCs w:val="28"/>
          </w:rPr>
          <w:t>ом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hyperlink w:anchor="Par22" w:history="1">
        <w:r w:rsidRPr="0055647C">
          <w:rPr>
            <w:rFonts w:ascii="Times New Roman" w:hAnsi="Times New Roman"/>
            <w:bCs/>
            <w:sz w:val="28"/>
            <w:szCs w:val="28"/>
          </w:rPr>
          <w:t>2.2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</w:t>
      </w:r>
      <w:r w:rsidR="00D67FF1" w:rsidRPr="000F7D45">
        <w:rPr>
          <w:rFonts w:ascii="Times New Roman" w:hAnsi="Times New Roman"/>
          <w:bCs/>
          <w:sz w:val="28"/>
          <w:szCs w:val="28"/>
        </w:rPr>
        <w:t xml:space="preserve">, </w:t>
      </w:r>
      <w:r w:rsidR="00FD51C8">
        <w:rPr>
          <w:rFonts w:ascii="Times New Roman" w:hAnsi="Times New Roman"/>
          <w:bCs/>
          <w:sz w:val="28"/>
          <w:szCs w:val="28"/>
        </w:rPr>
        <w:t xml:space="preserve">и </w:t>
      </w:r>
      <w:r w:rsidR="00D67FF1" w:rsidRPr="000F7D45">
        <w:rPr>
          <w:rFonts w:ascii="Times New Roman" w:hAnsi="Times New Roman"/>
          <w:bCs/>
          <w:sz w:val="28"/>
          <w:szCs w:val="28"/>
        </w:rPr>
        <w:t>принимает решение о предоставлении субсидии или об отказе в предоставлении субсидии</w:t>
      </w:r>
      <w:r w:rsidRPr="000F7D45">
        <w:rPr>
          <w:rFonts w:ascii="Times New Roman" w:hAnsi="Times New Roman"/>
          <w:bCs/>
          <w:sz w:val="28"/>
          <w:szCs w:val="28"/>
        </w:rPr>
        <w:t>.</w:t>
      </w:r>
    </w:p>
    <w:p w:rsidR="002A62B5" w:rsidRPr="0055647C" w:rsidRDefault="00D67FF1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 </w:t>
      </w:r>
      <w:r w:rsidR="002A62B5" w:rsidRPr="0055647C">
        <w:rPr>
          <w:rFonts w:ascii="Times New Roman" w:hAnsi="Times New Roman"/>
          <w:bCs/>
          <w:sz w:val="28"/>
          <w:szCs w:val="28"/>
        </w:rPr>
        <w:t xml:space="preserve">При отсутствии оснований для принятия решения об отказе </w:t>
      </w:r>
      <w:r w:rsidR="002A62B5" w:rsidRPr="0055647C">
        <w:rPr>
          <w:rFonts w:ascii="Times New Roman" w:hAnsi="Times New Roman"/>
          <w:bCs/>
          <w:sz w:val="28"/>
          <w:szCs w:val="28"/>
        </w:rPr>
        <w:br/>
        <w:t xml:space="preserve">в предоставлении субсидии министерство в течение 10 рабочих дней со дня принятия решения о предоставлении субсидии заключает соглашение </w:t>
      </w:r>
      <w:r w:rsidR="002A62B5" w:rsidRPr="0055647C">
        <w:rPr>
          <w:rFonts w:ascii="Times New Roman" w:hAnsi="Times New Roman"/>
          <w:bCs/>
          <w:sz w:val="28"/>
          <w:szCs w:val="28"/>
        </w:rPr>
        <w:br/>
      </w:r>
      <w:r w:rsidR="00012A3D">
        <w:rPr>
          <w:rFonts w:ascii="Times New Roman" w:hAnsi="Times New Roman"/>
          <w:bCs/>
          <w:sz w:val="28"/>
          <w:szCs w:val="28"/>
        </w:rPr>
        <w:t xml:space="preserve">о предоставлении субсидии </w:t>
      </w:r>
      <w:r w:rsidR="002A62B5" w:rsidRPr="0055647C">
        <w:rPr>
          <w:rFonts w:ascii="Times New Roman" w:hAnsi="Times New Roman"/>
          <w:bCs/>
          <w:sz w:val="28"/>
          <w:szCs w:val="28"/>
        </w:rPr>
        <w:t>с учреждением.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В случае принятия решения об отказе в предоставлении субсидии </w:t>
      </w:r>
      <w:r w:rsidRPr="0055647C">
        <w:rPr>
          <w:rFonts w:ascii="Times New Roman" w:hAnsi="Times New Roman"/>
          <w:bCs/>
          <w:sz w:val="28"/>
          <w:szCs w:val="28"/>
        </w:rPr>
        <w:br/>
      </w:r>
      <w:r w:rsidR="00D67FF1">
        <w:rPr>
          <w:rFonts w:ascii="Times New Roman" w:hAnsi="Times New Roman"/>
          <w:bCs/>
          <w:sz w:val="28"/>
          <w:szCs w:val="28"/>
        </w:rPr>
        <w:t>п</w:t>
      </w:r>
      <w:r w:rsidRPr="0055647C">
        <w:rPr>
          <w:rFonts w:ascii="Times New Roman" w:hAnsi="Times New Roman"/>
          <w:bCs/>
          <w:sz w:val="28"/>
          <w:szCs w:val="28"/>
        </w:rPr>
        <w:t>о основаниям, указанным в пункте 2.</w:t>
      </w:r>
      <w:r w:rsidR="00D67FF1">
        <w:rPr>
          <w:rFonts w:ascii="Times New Roman" w:hAnsi="Times New Roman"/>
          <w:bCs/>
          <w:sz w:val="28"/>
          <w:szCs w:val="28"/>
        </w:rPr>
        <w:t>6</w:t>
      </w:r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условий, министерство направляет в течение </w:t>
      </w:r>
      <w:r w:rsidR="000F7D45">
        <w:rPr>
          <w:rFonts w:ascii="Times New Roman" w:hAnsi="Times New Roman"/>
          <w:bCs/>
          <w:sz w:val="28"/>
          <w:szCs w:val="28"/>
        </w:rPr>
        <w:t>10</w:t>
      </w:r>
      <w:r w:rsidRPr="0055647C">
        <w:rPr>
          <w:rFonts w:ascii="Times New Roman" w:hAnsi="Times New Roman"/>
          <w:bCs/>
          <w:sz w:val="28"/>
          <w:szCs w:val="28"/>
        </w:rPr>
        <w:t xml:space="preserve"> рабочих дней со дня принятия</w:t>
      </w:r>
      <w:r w:rsidR="00D77E27">
        <w:rPr>
          <w:rFonts w:ascii="Times New Roman" w:hAnsi="Times New Roman"/>
          <w:bCs/>
          <w:sz w:val="28"/>
          <w:szCs w:val="28"/>
        </w:rPr>
        <w:t xml:space="preserve"> такого</w:t>
      </w:r>
      <w:r w:rsidRPr="0055647C">
        <w:rPr>
          <w:rFonts w:ascii="Times New Roman" w:hAnsi="Times New Roman"/>
          <w:bCs/>
          <w:sz w:val="28"/>
          <w:szCs w:val="28"/>
        </w:rPr>
        <w:t xml:space="preserve"> решения в адрес учреждения соответствующее уведомление </w:t>
      </w:r>
      <w:r w:rsidR="0051038D">
        <w:rPr>
          <w:rFonts w:ascii="Times New Roman" w:hAnsi="Times New Roman"/>
          <w:bCs/>
          <w:sz w:val="28"/>
          <w:szCs w:val="28"/>
        </w:rPr>
        <w:t xml:space="preserve">в письменном виде </w:t>
      </w:r>
      <w:r w:rsidRPr="0055647C">
        <w:rPr>
          <w:rFonts w:ascii="Times New Roman" w:hAnsi="Times New Roman"/>
          <w:bCs/>
          <w:sz w:val="28"/>
          <w:szCs w:val="28"/>
        </w:rPr>
        <w:t>с указанием оснований для отказа в предоставлении субсидии.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</w:t>
      </w:r>
      <w:r w:rsidR="00D67FF1">
        <w:rPr>
          <w:rFonts w:ascii="Times New Roman" w:hAnsi="Times New Roman"/>
          <w:bCs/>
          <w:sz w:val="28"/>
          <w:szCs w:val="28"/>
        </w:rPr>
        <w:t>6</w:t>
      </w:r>
      <w:r w:rsidRPr="0055647C">
        <w:rPr>
          <w:rFonts w:ascii="Times New Roman" w:hAnsi="Times New Roman"/>
          <w:bCs/>
          <w:sz w:val="28"/>
          <w:szCs w:val="28"/>
        </w:rPr>
        <w:t>. Основаниями для отказа в предоставлении субсидии являются: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</w:t>
      </w:r>
      <w:r w:rsidR="00D67FF1">
        <w:rPr>
          <w:rFonts w:ascii="Times New Roman" w:hAnsi="Times New Roman"/>
          <w:bCs/>
          <w:sz w:val="28"/>
          <w:szCs w:val="28"/>
        </w:rPr>
        <w:t>6</w:t>
      </w:r>
      <w:r w:rsidRPr="0055647C">
        <w:rPr>
          <w:rFonts w:ascii="Times New Roman" w:hAnsi="Times New Roman"/>
          <w:bCs/>
          <w:sz w:val="28"/>
          <w:szCs w:val="28"/>
        </w:rPr>
        <w:t>.1. Несоответствие учреждени</w:t>
      </w:r>
      <w:r w:rsidR="009F530B">
        <w:rPr>
          <w:rFonts w:ascii="Times New Roman" w:hAnsi="Times New Roman"/>
          <w:bCs/>
          <w:sz w:val="28"/>
          <w:szCs w:val="28"/>
        </w:rPr>
        <w:t>я</w:t>
      </w:r>
      <w:r w:rsidRPr="0055647C">
        <w:rPr>
          <w:rFonts w:ascii="Times New Roman" w:hAnsi="Times New Roman"/>
          <w:bCs/>
          <w:sz w:val="28"/>
          <w:szCs w:val="28"/>
        </w:rPr>
        <w:t xml:space="preserve"> требованиям, указанным в </w:t>
      </w:r>
      <w:hyperlink w:anchor="Par22" w:history="1">
        <w:r w:rsidRPr="0055647C">
          <w:rPr>
            <w:rFonts w:ascii="Times New Roman" w:hAnsi="Times New Roman"/>
            <w:bCs/>
            <w:sz w:val="28"/>
            <w:szCs w:val="28"/>
          </w:rPr>
          <w:t>пункте 2.2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условий, или непредставление (представление не в полном объеме) документов, указанных в </w:t>
      </w:r>
      <w:hyperlink w:anchor="Par25" w:history="1">
        <w:r w:rsidRPr="0055647C">
          <w:rPr>
            <w:rFonts w:ascii="Times New Roman" w:hAnsi="Times New Roman"/>
            <w:bCs/>
            <w:sz w:val="28"/>
            <w:szCs w:val="28"/>
          </w:rPr>
          <w:t>пункте 2.3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</w:t>
      </w:r>
      <w:r w:rsidR="00D67FF1">
        <w:rPr>
          <w:rFonts w:ascii="Times New Roman" w:hAnsi="Times New Roman"/>
          <w:bCs/>
          <w:sz w:val="28"/>
          <w:szCs w:val="28"/>
        </w:rPr>
        <w:t>6</w:t>
      </w:r>
      <w:r w:rsidRPr="0055647C">
        <w:rPr>
          <w:rFonts w:ascii="Times New Roman" w:hAnsi="Times New Roman"/>
          <w:bCs/>
          <w:sz w:val="28"/>
          <w:szCs w:val="28"/>
        </w:rPr>
        <w:t xml:space="preserve">.2. Недостоверность информации, содержащейся в представленных </w:t>
      </w:r>
      <w:r w:rsidR="0051038D">
        <w:rPr>
          <w:rFonts w:ascii="Times New Roman" w:hAnsi="Times New Roman"/>
          <w:bCs/>
          <w:sz w:val="28"/>
          <w:szCs w:val="28"/>
        </w:rPr>
        <w:t xml:space="preserve">учреждением </w:t>
      </w:r>
      <w:r w:rsidRPr="0055647C">
        <w:rPr>
          <w:rFonts w:ascii="Times New Roman" w:hAnsi="Times New Roman"/>
          <w:bCs/>
          <w:sz w:val="28"/>
          <w:szCs w:val="28"/>
        </w:rPr>
        <w:t>документах.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</w:t>
      </w:r>
      <w:r w:rsidR="00D67FF1">
        <w:rPr>
          <w:rFonts w:ascii="Times New Roman" w:hAnsi="Times New Roman"/>
          <w:bCs/>
          <w:sz w:val="28"/>
          <w:szCs w:val="28"/>
        </w:rPr>
        <w:t>6</w:t>
      </w:r>
      <w:r w:rsidRPr="0055647C">
        <w:rPr>
          <w:rFonts w:ascii="Times New Roman" w:hAnsi="Times New Roman"/>
          <w:bCs/>
          <w:sz w:val="28"/>
          <w:szCs w:val="28"/>
        </w:rPr>
        <w:t xml:space="preserve">.3. Отсутствие лимитов бюджетных обязательств на предоставление субсидии, доведенных на соответствующий финансовый год в соответствии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с бюджетным законодательством Российской Федерации до министерства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как получателя бюджетных средств на цели, указанные в </w:t>
      </w:r>
      <w:hyperlink w:anchor="Par3" w:history="1">
        <w:r w:rsidRPr="0055647C">
          <w:rPr>
            <w:rFonts w:ascii="Times New Roman" w:hAnsi="Times New Roman"/>
            <w:bCs/>
            <w:sz w:val="28"/>
            <w:szCs w:val="28"/>
          </w:rPr>
          <w:t>пункте 1.2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</w:t>
      </w:r>
      <w:r w:rsidR="00D67FF1">
        <w:rPr>
          <w:rFonts w:ascii="Times New Roman" w:hAnsi="Times New Roman"/>
          <w:bCs/>
          <w:sz w:val="28"/>
          <w:szCs w:val="28"/>
        </w:rPr>
        <w:t>7</w:t>
      </w:r>
      <w:r w:rsidRPr="0055647C">
        <w:rPr>
          <w:rFonts w:ascii="Times New Roman" w:hAnsi="Times New Roman"/>
          <w:bCs/>
          <w:sz w:val="28"/>
          <w:szCs w:val="28"/>
        </w:rPr>
        <w:t xml:space="preserve">. В случае отказа в предоставлении субсидии учреждение вправе обратиться за предоставлением субсидии повторно в соответствии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с </w:t>
      </w:r>
      <w:hyperlink w:anchor="Par25" w:history="1">
        <w:r w:rsidRPr="0055647C">
          <w:rPr>
            <w:rFonts w:ascii="Times New Roman" w:hAnsi="Times New Roman"/>
            <w:bCs/>
            <w:sz w:val="28"/>
            <w:szCs w:val="28"/>
          </w:rPr>
          <w:t>пунктом 2.3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D67FF1">
        <w:rPr>
          <w:rFonts w:ascii="Times New Roman" w:hAnsi="Times New Roman"/>
          <w:bCs/>
          <w:sz w:val="28"/>
          <w:szCs w:val="28"/>
        </w:rPr>
        <w:t>8</w:t>
      </w:r>
      <w:r w:rsidRPr="0055647C">
        <w:rPr>
          <w:rFonts w:ascii="Times New Roman" w:hAnsi="Times New Roman"/>
          <w:bCs/>
          <w:sz w:val="28"/>
          <w:szCs w:val="28"/>
        </w:rPr>
        <w:t>. Рассмотрение повторно представленных документов осуществляется в порядке</w:t>
      </w:r>
      <w:r w:rsidR="0051038D">
        <w:rPr>
          <w:rFonts w:ascii="Times New Roman" w:hAnsi="Times New Roman"/>
          <w:bCs/>
          <w:sz w:val="28"/>
          <w:szCs w:val="28"/>
        </w:rPr>
        <w:t xml:space="preserve"> и срок</w:t>
      </w:r>
      <w:r w:rsidRPr="0055647C">
        <w:rPr>
          <w:rFonts w:ascii="Times New Roman" w:hAnsi="Times New Roman"/>
          <w:bCs/>
          <w:sz w:val="28"/>
          <w:szCs w:val="28"/>
        </w:rPr>
        <w:t xml:space="preserve">, </w:t>
      </w:r>
      <w:r w:rsidR="009F530B">
        <w:rPr>
          <w:rFonts w:ascii="Times New Roman" w:hAnsi="Times New Roman"/>
          <w:bCs/>
          <w:sz w:val="28"/>
          <w:szCs w:val="28"/>
        </w:rPr>
        <w:t xml:space="preserve">которые </w:t>
      </w:r>
      <w:r w:rsidRPr="0055647C">
        <w:rPr>
          <w:rFonts w:ascii="Times New Roman" w:hAnsi="Times New Roman"/>
          <w:bCs/>
          <w:sz w:val="28"/>
          <w:szCs w:val="28"/>
        </w:rPr>
        <w:t>установлен</w:t>
      </w:r>
      <w:r w:rsidR="009F530B">
        <w:rPr>
          <w:rFonts w:ascii="Times New Roman" w:hAnsi="Times New Roman"/>
          <w:bCs/>
          <w:sz w:val="28"/>
          <w:szCs w:val="28"/>
        </w:rPr>
        <w:t>ы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hyperlink w:anchor="Par33" w:history="1">
        <w:r w:rsidRPr="0055647C">
          <w:rPr>
            <w:rFonts w:ascii="Times New Roman" w:hAnsi="Times New Roman"/>
            <w:bCs/>
            <w:sz w:val="28"/>
            <w:szCs w:val="28"/>
          </w:rPr>
          <w:t>пунктом 2.4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</w:t>
      </w:r>
      <w:r w:rsidR="009F530B">
        <w:rPr>
          <w:rFonts w:ascii="Times New Roman" w:hAnsi="Times New Roman"/>
          <w:bCs/>
          <w:sz w:val="28"/>
          <w:szCs w:val="28"/>
        </w:rPr>
        <w:br/>
      </w:r>
      <w:r w:rsidRPr="0055647C">
        <w:rPr>
          <w:rFonts w:ascii="Times New Roman" w:hAnsi="Times New Roman"/>
          <w:bCs/>
          <w:sz w:val="28"/>
          <w:szCs w:val="28"/>
        </w:rPr>
        <w:t>и условий.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</w:t>
      </w:r>
      <w:r w:rsidR="00D67FF1">
        <w:rPr>
          <w:rFonts w:ascii="Times New Roman" w:hAnsi="Times New Roman"/>
          <w:bCs/>
          <w:sz w:val="28"/>
          <w:szCs w:val="28"/>
        </w:rPr>
        <w:t>9</w:t>
      </w:r>
      <w:r w:rsidRPr="0055647C">
        <w:rPr>
          <w:rFonts w:ascii="Times New Roman" w:hAnsi="Times New Roman"/>
          <w:bCs/>
          <w:sz w:val="28"/>
          <w:szCs w:val="28"/>
        </w:rPr>
        <w:t xml:space="preserve">. Объем субсидии, предоставляемой учреждению в соответствующем финансовом году, рассчитывается </w:t>
      </w:r>
      <w:r w:rsidR="0051038D">
        <w:rPr>
          <w:rFonts w:ascii="Times New Roman" w:hAnsi="Times New Roman"/>
          <w:bCs/>
          <w:sz w:val="28"/>
          <w:szCs w:val="28"/>
        </w:rPr>
        <w:t>на основании</w:t>
      </w:r>
      <w:r w:rsidRPr="0055647C">
        <w:rPr>
          <w:rFonts w:ascii="Times New Roman" w:hAnsi="Times New Roman"/>
          <w:bCs/>
          <w:sz w:val="28"/>
          <w:szCs w:val="28"/>
        </w:rPr>
        <w:t xml:space="preserve"> заявк</w:t>
      </w:r>
      <w:r w:rsidR="0051038D">
        <w:rPr>
          <w:rFonts w:ascii="Times New Roman" w:hAnsi="Times New Roman"/>
          <w:bCs/>
          <w:sz w:val="28"/>
          <w:szCs w:val="28"/>
        </w:rPr>
        <w:t>и</w:t>
      </w:r>
      <w:r w:rsidR="009F530B">
        <w:rPr>
          <w:rFonts w:ascii="Times New Roman" w:hAnsi="Times New Roman"/>
          <w:bCs/>
          <w:sz w:val="28"/>
          <w:szCs w:val="28"/>
        </w:rPr>
        <w:t xml:space="preserve"> на предоставление субсидии </w:t>
      </w:r>
      <w:r w:rsidRPr="0055647C">
        <w:rPr>
          <w:rFonts w:ascii="Times New Roman" w:hAnsi="Times New Roman"/>
          <w:bCs/>
          <w:sz w:val="28"/>
          <w:szCs w:val="28"/>
        </w:rPr>
        <w:t>и расчет</w:t>
      </w:r>
      <w:r w:rsidR="000F7D45">
        <w:rPr>
          <w:rFonts w:ascii="Times New Roman" w:hAnsi="Times New Roman"/>
          <w:bCs/>
          <w:sz w:val="28"/>
          <w:szCs w:val="28"/>
        </w:rPr>
        <w:t>ов</w:t>
      </w:r>
      <w:r w:rsidRPr="0055647C">
        <w:rPr>
          <w:rFonts w:ascii="Times New Roman" w:hAnsi="Times New Roman"/>
          <w:bCs/>
          <w:sz w:val="28"/>
          <w:szCs w:val="28"/>
        </w:rPr>
        <w:t>-обосновани</w:t>
      </w:r>
      <w:r w:rsidR="000F7D45">
        <w:rPr>
          <w:rFonts w:ascii="Times New Roman" w:hAnsi="Times New Roman"/>
          <w:bCs/>
          <w:sz w:val="28"/>
          <w:szCs w:val="28"/>
        </w:rPr>
        <w:t>й</w:t>
      </w:r>
      <w:r w:rsidRPr="0055647C">
        <w:rPr>
          <w:rFonts w:ascii="Times New Roman" w:hAnsi="Times New Roman"/>
          <w:bCs/>
          <w:sz w:val="28"/>
          <w:szCs w:val="28"/>
        </w:rPr>
        <w:t xml:space="preserve"> сумм</w:t>
      </w:r>
      <w:r w:rsidR="009F530B">
        <w:rPr>
          <w:rFonts w:ascii="Times New Roman" w:hAnsi="Times New Roman"/>
          <w:bCs/>
          <w:sz w:val="28"/>
          <w:szCs w:val="28"/>
        </w:rPr>
        <w:t xml:space="preserve"> субсидии</w:t>
      </w:r>
      <w:r w:rsidRPr="0055647C">
        <w:rPr>
          <w:rFonts w:ascii="Times New Roman" w:hAnsi="Times New Roman"/>
          <w:bCs/>
          <w:sz w:val="28"/>
          <w:szCs w:val="28"/>
        </w:rPr>
        <w:t>, указанны</w:t>
      </w:r>
      <w:r w:rsidR="000F7D45">
        <w:rPr>
          <w:rFonts w:ascii="Times New Roman" w:hAnsi="Times New Roman"/>
          <w:bCs/>
          <w:sz w:val="28"/>
          <w:szCs w:val="28"/>
        </w:rPr>
        <w:t>х</w:t>
      </w:r>
      <w:r w:rsidRPr="0055647C">
        <w:rPr>
          <w:rFonts w:ascii="Times New Roman" w:hAnsi="Times New Roman"/>
          <w:bCs/>
          <w:sz w:val="28"/>
          <w:szCs w:val="28"/>
        </w:rPr>
        <w:t xml:space="preserve"> в </w:t>
      </w:r>
      <w:hyperlink w:anchor="Par25" w:history="1">
        <w:r w:rsidRPr="0055647C">
          <w:rPr>
            <w:rFonts w:ascii="Times New Roman" w:hAnsi="Times New Roman"/>
            <w:bCs/>
            <w:sz w:val="28"/>
            <w:szCs w:val="28"/>
          </w:rPr>
          <w:t>пункте 2.3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условий, по следующей формуле: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62AB" w:rsidRPr="0055647C" w:rsidRDefault="00B862AB" w:rsidP="00293ECA">
      <w:pPr>
        <w:autoSpaceDE w:val="0"/>
        <w:autoSpaceDN w:val="0"/>
        <w:adjustRightInd w:val="0"/>
        <w:spacing w:after="0" w:line="420" w:lineRule="exact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55647C">
        <w:rPr>
          <w:rFonts w:ascii="Times New Roman" w:hAnsi="Times New Roman"/>
          <w:bCs/>
          <w:sz w:val="28"/>
          <w:szCs w:val="28"/>
        </w:rPr>
        <w:t>S</w:t>
      </w:r>
      <w:r w:rsidRPr="0055647C">
        <w:rPr>
          <w:rFonts w:ascii="Times New Roman" w:hAnsi="Times New Roman"/>
          <w:bCs/>
          <w:sz w:val="20"/>
          <w:szCs w:val="20"/>
        </w:rPr>
        <w:t>иц</w:t>
      </w:r>
      <w:proofErr w:type="spellEnd"/>
      <w:r w:rsidR="001B3720" w:rsidRPr="0055647C">
        <w:rPr>
          <w:rFonts w:ascii="Times New Roman" w:hAnsi="Times New Roman"/>
          <w:bCs/>
          <w:sz w:val="28"/>
          <w:szCs w:val="28"/>
        </w:rPr>
        <w:t xml:space="preserve"> = </w:t>
      </w:r>
      <w:r w:rsidRPr="0055647C">
        <w:rPr>
          <w:rFonts w:ascii="Times New Roman" w:hAnsi="Times New Roman"/>
          <w:bCs/>
          <w:sz w:val="28"/>
          <w:szCs w:val="28"/>
        </w:rPr>
        <w:t xml:space="preserve">G + </w:t>
      </w:r>
      <w:r w:rsidR="001B3720" w:rsidRPr="0055647C">
        <w:rPr>
          <w:rFonts w:ascii="Times New Roman" w:hAnsi="Times New Roman"/>
          <w:bCs/>
          <w:sz w:val="28"/>
          <w:szCs w:val="28"/>
        </w:rPr>
        <w:t xml:space="preserve">R </w:t>
      </w:r>
      <w:r w:rsidRPr="0055647C">
        <w:rPr>
          <w:rFonts w:ascii="Times New Roman" w:hAnsi="Times New Roman"/>
          <w:bCs/>
          <w:sz w:val="28"/>
          <w:szCs w:val="28"/>
        </w:rPr>
        <w:t xml:space="preserve">+ </w:t>
      </w:r>
      <w:r w:rsidR="001B3720" w:rsidRPr="0055647C">
        <w:rPr>
          <w:rFonts w:ascii="Times New Roman" w:hAnsi="Times New Roman"/>
          <w:bCs/>
          <w:sz w:val="28"/>
          <w:szCs w:val="28"/>
          <w:lang w:val="en-US"/>
        </w:rPr>
        <w:t>B</w:t>
      </w:r>
      <w:r w:rsidR="001B3720"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t>+ M + P</w:t>
      </w:r>
      <w:r w:rsidR="001F6C9C" w:rsidRPr="0055647C">
        <w:rPr>
          <w:rFonts w:ascii="Times New Roman" w:hAnsi="Times New Roman"/>
          <w:bCs/>
          <w:sz w:val="28"/>
          <w:szCs w:val="28"/>
        </w:rPr>
        <w:t xml:space="preserve"> + </w:t>
      </w:r>
      <w:r w:rsidR="001F6C9C" w:rsidRPr="0055647C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55647C">
        <w:rPr>
          <w:rFonts w:ascii="Times New Roman" w:hAnsi="Times New Roman"/>
          <w:bCs/>
          <w:sz w:val="28"/>
          <w:szCs w:val="28"/>
        </w:rPr>
        <w:t>, где:</w:t>
      </w:r>
    </w:p>
    <w:p w:rsidR="00B862AB" w:rsidRPr="0055647C" w:rsidRDefault="00B862AB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862AB" w:rsidRPr="0055647C" w:rsidRDefault="00B862AB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5647C">
        <w:rPr>
          <w:rFonts w:ascii="Times New Roman" w:hAnsi="Times New Roman"/>
          <w:bCs/>
          <w:sz w:val="28"/>
          <w:szCs w:val="28"/>
        </w:rPr>
        <w:t>S</w:t>
      </w:r>
      <w:r w:rsidRPr="0055647C">
        <w:rPr>
          <w:rFonts w:ascii="Times New Roman" w:hAnsi="Times New Roman"/>
          <w:bCs/>
          <w:sz w:val="20"/>
          <w:szCs w:val="20"/>
        </w:rPr>
        <w:t>иц</w:t>
      </w:r>
      <w:proofErr w:type="spellEnd"/>
      <w:r w:rsidRPr="0055647C">
        <w:rPr>
          <w:rFonts w:ascii="Times New Roman" w:hAnsi="Times New Roman"/>
          <w:bCs/>
          <w:sz w:val="28"/>
          <w:szCs w:val="28"/>
        </w:rPr>
        <w:t xml:space="preserve"> –</w:t>
      </w:r>
      <w:r w:rsidR="00AF5024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t>объем субсидии, предоставляемой учреждению, тыс. рублей;</w:t>
      </w:r>
    </w:p>
    <w:p w:rsidR="00B862AB" w:rsidRPr="0055647C" w:rsidRDefault="00B862AB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G </w:t>
      </w:r>
      <w:r w:rsidR="001B3720" w:rsidRPr="0055647C">
        <w:rPr>
          <w:rFonts w:ascii="Times New Roman" w:hAnsi="Times New Roman"/>
          <w:bCs/>
          <w:sz w:val="28"/>
          <w:szCs w:val="28"/>
        </w:rPr>
        <w:t>–</w:t>
      </w:r>
      <w:r w:rsidRPr="0055647C">
        <w:rPr>
          <w:rFonts w:ascii="Times New Roman" w:hAnsi="Times New Roman"/>
          <w:bCs/>
          <w:sz w:val="28"/>
          <w:szCs w:val="28"/>
        </w:rPr>
        <w:t xml:space="preserve"> объем средств</w:t>
      </w:r>
      <w:r w:rsidR="00E57041">
        <w:rPr>
          <w:rFonts w:ascii="Times New Roman" w:hAnsi="Times New Roman"/>
          <w:bCs/>
          <w:sz w:val="28"/>
          <w:szCs w:val="28"/>
        </w:rPr>
        <w:t>,</w:t>
      </w:r>
      <w:r w:rsidR="009F530B" w:rsidRPr="009F530B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t xml:space="preserve">определяемый </w:t>
      </w:r>
      <w:r w:rsidR="001B3720" w:rsidRPr="0055647C">
        <w:rPr>
          <w:rFonts w:ascii="Times New Roman" w:hAnsi="Times New Roman"/>
          <w:bCs/>
          <w:sz w:val="28"/>
          <w:szCs w:val="28"/>
        </w:rPr>
        <w:t>исходя из необходимости реализации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FD51C8">
        <w:rPr>
          <w:rFonts w:ascii="Times New Roman" w:hAnsi="Times New Roman"/>
          <w:bCs/>
          <w:sz w:val="28"/>
          <w:szCs w:val="28"/>
        </w:rPr>
        <w:t xml:space="preserve">регионального проекта и </w:t>
      </w:r>
      <w:r w:rsidRPr="0055647C">
        <w:rPr>
          <w:rFonts w:ascii="Times New Roman" w:hAnsi="Times New Roman"/>
          <w:bCs/>
          <w:sz w:val="28"/>
          <w:szCs w:val="28"/>
        </w:rPr>
        <w:t>мероприяти</w:t>
      </w:r>
      <w:r w:rsidR="00FD51C8">
        <w:rPr>
          <w:rFonts w:ascii="Times New Roman" w:hAnsi="Times New Roman"/>
          <w:bCs/>
          <w:sz w:val="28"/>
          <w:szCs w:val="28"/>
        </w:rPr>
        <w:t>я</w:t>
      </w:r>
      <w:r w:rsidRPr="0055647C">
        <w:rPr>
          <w:rFonts w:ascii="Times New Roman" w:hAnsi="Times New Roman"/>
          <w:bCs/>
          <w:sz w:val="28"/>
          <w:szCs w:val="28"/>
        </w:rPr>
        <w:t xml:space="preserve">, </w:t>
      </w:r>
      <w:r w:rsidR="001B3720" w:rsidRPr="0055647C">
        <w:rPr>
          <w:rFonts w:ascii="Times New Roman" w:hAnsi="Times New Roman"/>
          <w:bCs/>
          <w:sz w:val="28"/>
          <w:szCs w:val="28"/>
        </w:rPr>
        <w:t xml:space="preserve">участником которых является учреждение, </w:t>
      </w:r>
      <w:r w:rsidRPr="0055647C">
        <w:rPr>
          <w:rFonts w:ascii="Times New Roman" w:hAnsi="Times New Roman"/>
          <w:bCs/>
          <w:sz w:val="28"/>
          <w:szCs w:val="28"/>
        </w:rPr>
        <w:t>и их стоимост</w:t>
      </w:r>
      <w:r w:rsidR="001B3720" w:rsidRPr="0055647C">
        <w:rPr>
          <w:rFonts w:ascii="Times New Roman" w:hAnsi="Times New Roman"/>
          <w:bCs/>
          <w:sz w:val="28"/>
          <w:szCs w:val="28"/>
        </w:rPr>
        <w:t>и</w:t>
      </w:r>
      <w:r w:rsidRPr="0055647C">
        <w:rPr>
          <w:rFonts w:ascii="Times New Roman" w:hAnsi="Times New Roman"/>
          <w:bCs/>
          <w:sz w:val="28"/>
          <w:szCs w:val="28"/>
        </w:rPr>
        <w:t>, тыс. рублей;</w:t>
      </w:r>
    </w:p>
    <w:p w:rsidR="001B3720" w:rsidRPr="0055647C" w:rsidRDefault="001B3720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R – объем средств</w:t>
      </w:r>
      <w:r w:rsidR="00D77E27" w:rsidRPr="00D77E27">
        <w:rPr>
          <w:rFonts w:ascii="Times New Roman" w:hAnsi="Times New Roman"/>
          <w:bCs/>
          <w:sz w:val="28"/>
          <w:szCs w:val="28"/>
        </w:rPr>
        <w:t xml:space="preserve"> </w:t>
      </w:r>
      <w:r w:rsidR="00D77E27" w:rsidRPr="0055647C">
        <w:rPr>
          <w:rFonts w:ascii="Times New Roman" w:hAnsi="Times New Roman"/>
          <w:bCs/>
          <w:sz w:val="28"/>
          <w:szCs w:val="28"/>
        </w:rPr>
        <w:t>на ремонт зданий, объектов</w:t>
      </w:r>
      <w:r w:rsidRPr="0055647C">
        <w:rPr>
          <w:rFonts w:ascii="Times New Roman" w:hAnsi="Times New Roman"/>
          <w:bCs/>
          <w:sz w:val="28"/>
          <w:szCs w:val="28"/>
        </w:rPr>
        <w:t xml:space="preserve">, определяемый </w:t>
      </w:r>
      <w:r w:rsidR="00E57041">
        <w:rPr>
          <w:rFonts w:ascii="Times New Roman" w:hAnsi="Times New Roman"/>
          <w:bCs/>
          <w:sz w:val="28"/>
          <w:szCs w:val="28"/>
        </w:rPr>
        <w:br/>
      </w:r>
      <w:r w:rsidRPr="0055647C">
        <w:rPr>
          <w:rFonts w:ascii="Times New Roman" w:hAnsi="Times New Roman"/>
          <w:bCs/>
          <w:sz w:val="28"/>
          <w:szCs w:val="28"/>
        </w:rPr>
        <w:t>в соответствии с перечнем зданий, иных объектов недвижимого имущества, иных основных средств, закрепленных за учреждением, а также с расходами, связанными с разработкой сметной документации, тыс. рублей;</w:t>
      </w:r>
    </w:p>
    <w:p w:rsidR="001B3720" w:rsidRPr="0055647C" w:rsidRDefault="001B3720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55647C">
        <w:rPr>
          <w:rFonts w:ascii="Times New Roman" w:hAnsi="Times New Roman"/>
          <w:bCs/>
          <w:sz w:val="28"/>
          <w:szCs w:val="28"/>
        </w:rPr>
        <w:t xml:space="preserve"> –</w:t>
      </w:r>
      <w:r w:rsidR="00B862AB"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FF48C4" w:rsidRPr="0055647C">
        <w:rPr>
          <w:rFonts w:ascii="Times New Roman" w:hAnsi="Times New Roman"/>
          <w:bCs/>
          <w:sz w:val="28"/>
          <w:szCs w:val="28"/>
        </w:rPr>
        <w:t xml:space="preserve">объем </w:t>
      </w:r>
      <w:r w:rsidR="00B862AB" w:rsidRPr="0055647C">
        <w:rPr>
          <w:rFonts w:ascii="Times New Roman" w:hAnsi="Times New Roman"/>
          <w:bCs/>
          <w:sz w:val="28"/>
          <w:szCs w:val="28"/>
        </w:rPr>
        <w:t xml:space="preserve">средств, определяемый исходя из </w:t>
      </w:r>
      <w:r w:rsidRPr="0055647C">
        <w:rPr>
          <w:rFonts w:ascii="Times New Roman" w:hAnsi="Times New Roman"/>
          <w:bCs/>
          <w:sz w:val="28"/>
          <w:szCs w:val="28"/>
        </w:rPr>
        <w:t>перечня мероприятий</w:t>
      </w:r>
      <w:r w:rsidR="00D77E27">
        <w:rPr>
          <w:rFonts w:ascii="Times New Roman" w:hAnsi="Times New Roman"/>
          <w:bCs/>
          <w:sz w:val="28"/>
          <w:szCs w:val="28"/>
        </w:rPr>
        <w:t>,</w:t>
      </w:r>
      <w:r w:rsidRPr="0055647C">
        <w:rPr>
          <w:rFonts w:ascii="Times New Roman" w:hAnsi="Times New Roman"/>
          <w:bCs/>
          <w:sz w:val="28"/>
          <w:szCs w:val="28"/>
        </w:rPr>
        <w:t xml:space="preserve"> необходимых </w:t>
      </w:r>
      <w:r w:rsidR="001C3921">
        <w:rPr>
          <w:rFonts w:ascii="Times New Roman" w:hAnsi="Times New Roman"/>
          <w:bCs/>
          <w:sz w:val="28"/>
          <w:szCs w:val="28"/>
        </w:rPr>
        <w:t>для</w:t>
      </w:r>
      <w:r w:rsidRPr="0055647C">
        <w:rPr>
          <w:rFonts w:ascii="Times New Roman" w:hAnsi="Times New Roman"/>
          <w:bCs/>
          <w:sz w:val="28"/>
          <w:szCs w:val="28"/>
        </w:rPr>
        <w:t xml:space="preserve"> обеспечени</w:t>
      </w:r>
      <w:r w:rsidR="001C3921">
        <w:rPr>
          <w:rFonts w:ascii="Times New Roman" w:hAnsi="Times New Roman"/>
          <w:bCs/>
          <w:sz w:val="28"/>
          <w:szCs w:val="28"/>
        </w:rPr>
        <w:t>я</w:t>
      </w:r>
      <w:r w:rsidRPr="0055647C">
        <w:rPr>
          <w:rFonts w:ascii="Times New Roman" w:hAnsi="Times New Roman"/>
          <w:bCs/>
          <w:sz w:val="28"/>
          <w:szCs w:val="28"/>
        </w:rPr>
        <w:t xml:space="preserve"> безопасности зданий, иных объектов недвижимого имущества, закрепленных за учреждением, и их стоимости, </w:t>
      </w:r>
      <w:r w:rsidR="00B47E1D">
        <w:rPr>
          <w:rFonts w:ascii="Times New Roman" w:hAnsi="Times New Roman"/>
          <w:bCs/>
          <w:sz w:val="28"/>
          <w:szCs w:val="28"/>
        </w:rPr>
        <w:br/>
      </w:r>
      <w:r w:rsidRPr="0055647C">
        <w:rPr>
          <w:rFonts w:ascii="Times New Roman" w:hAnsi="Times New Roman"/>
          <w:bCs/>
          <w:sz w:val="28"/>
          <w:szCs w:val="28"/>
        </w:rPr>
        <w:t>тыс. рублей;</w:t>
      </w:r>
    </w:p>
    <w:p w:rsidR="00B862AB" w:rsidRPr="0055647C" w:rsidRDefault="00B862AB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M </w:t>
      </w:r>
      <w:r w:rsidR="005D2F4D" w:rsidRPr="0055647C">
        <w:rPr>
          <w:rFonts w:ascii="Times New Roman" w:hAnsi="Times New Roman"/>
          <w:bCs/>
          <w:sz w:val="28"/>
          <w:szCs w:val="28"/>
        </w:rPr>
        <w:t>–</w:t>
      </w:r>
      <w:r w:rsidRPr="0055647C">
        <w:rPr>
          <w:rFonts w:ascii="Times New Roman" w:hAnsi="Times New Roman"/>
          <w:bCs/>
          <w:sz w:val="28"/>
          <w:szCs w:val="28"/>
        </w:rPr>
        <w:t xml:space="preserve"> объем средств, определяемый </w:t>
      </w:r>
      <w:r w:rsidR="005D2F4D" w:rsidRPr="0055647C">
        <w:rPr>
          <w:rFonts w:ascii="Times New Roman" w:hAnsi="Times New Roman"/>
          <w:bCs/>
          <w:sz w:val="28"/>
          <w:szCs w:val="28"/>
        </w:rPr>
        <w:t>исходя из необходимости приобретени</w:t>
      </w:r>
      <w:r w:rsidR="001C3921">
        <w:rPr>
          <w:rFonts w:ascii="Times New Roman" w:hAnsi="Times New Roman"/>
          <w:bCs/>
          <w:sz w:val="28"/>
          <w:szCs w:val="28"/>
        </w:rPr>
        <w:t>я</w:t>
      </w:r>
      <w:r w:rsidR="005D2F4D" w:rsidRPr="0055647C">
        <w:rPr>
          <w:rFonts w:ascii="Times New Roman" w:hAnsi="Times New Roman"/>
          <w:bCs/>
          <w:sz w:val="28"/>
          <w:szCs w:val="28"/>
        </w:rPr>
        <w:t xml:space="preserve"> основных средств, материальных запасов и иного имущества</w:t>
      </w:r>
      <w:r w:rsidRPr="0055647C">
        <w:rPr>
          <w:rFonts w:ascii="Times New Roman" w:hAnsi="Times New Roman"/>
          <w:bCs/>
          <w:sz w:val="28"/>
          <w:szCs w:val="28"/>
        </w:rPr>
        <w:t>, тыс. рублей;</w:t>
      </w:r>
    </w:p>
    <w:p w:rsidR="00B862AB" w:rsidRPr="0055647C" w:rsidRDefault="00B862AB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P </w:t>
      </w:r>
      <w:r w:rsidR="001F6C9C" w:rsidRPr="0055647C">
        <w:rPr>
          <w:rFonts w:ascii="Times New Roman" w:hAnsi="Times New Roman"/>
          <w:bCs/>
          <w:sz w:val="28"/>
          <w:szCs w:val="28"/>
        </w:rPr>
        <w:t>–</w:t>
      </w:r>
      <w:r w:rsidRPr="0055647C">
        <w:rPr>
          <w:rFonts w:ascii="Times New Roman" w:hAnsi="Times New Roman"/>
          <w:bCs/>
          <w:sz w:val="28"/>
          <w:szCs w:val="28"/>
        </w:rPr>
        <w:t xml:space="preserve"> объем средств, определяемый исходя из </w:t>
      </w:r>
      <w:r w:rsidR="001F6C9C" w:rsidRPr="0055647C">
        <w:rPr>
          <w:rFonts w:ascii="Times New Roman" w:hAnsi="Times New Roman"/>
          <w:bCs/>
          <w:sz w:val="28"/>
          <w:szCs w:val="28"/>
        </w:rPr>
        <w:t xml:space="preserve">перечня расходов, связанных с необходимостью выполнения предписаний контролирующих органов, </w:t>
      </w:r>
      <w:r w:rsidR="001C3921">
        <w:rPr>
          <w:rFonts w:ascii="Times New Roman" w:hAnsi="Times New Roman"/>
          <w:bCs/>
          <w:sz w:val="28"/>
          <w:szCs w:val="28"/>
        </w:rPr>
        <w:t>тыс. рублей;</w:t>
      </w:r>
    </w:p>
    <w:p w:rsidR="00B862AB" w:rsidRPr="0055647C" w:rsidRDefault="001F6C9C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55647C">
        <w:rPr>
          <w:rFonts w:ascii="Times New Roman" w:hAnsi="Times New Roman"/>
          <w:bCs/>
          <w:sz w:val="28"/>
          <w:szCs w:val="28"/>
        </w:rPr>
        <w:t xml:space="preserve"> – объем средств, определяемый исходя из перечня расходов, возникающих вследствие чрезвычайных обстоятельств (стихийных бедствий, пожаров, аварий), тыс. рублей.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</w:t>
      </w:r>
      <w:r w:rsidR="00D67FF1">
        <w:rPr>
          <w:rFonts w:ascii="Times New Roman" w:hAnsi="Times New Roman"/>
          <w:bCs/>
          <w:sz w:val="28"/>
          <w:szCs w:val="28"/>
        </w:rPr>
        <w:t>10</w:t>
      </w:r>
      <w:r w:rsidRPr="0055647C">
        <w:rPr>
          <w:rFonts w:ascii="Times New Roman" w:hAnsi="Times New Roman"/>
          <w:bCs/>
          <w:sz w:val="28"/>
          <w:szCs w:val="28"/>
        </w:rPr>
        <w:t xml:space="preserve">. Перечисление субсидии осуществляется в установленном порядке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на лицевой счет учреждения, открытый в министерстве финансов Кировской </w:t>
      </w:r>
      <w:r w:rsidRPr="0055647C">
        <w:rPr>
          <w:rFonts w:ascii="Times New Roman" w:hAnsi="Times New Roman"/>
          <w:bCs/>
          <w:sz w:val="28"/>
          <w:szCs w:val="28"/>
        </w:rPr>
        <w:lastRenderedPageBreak/>
        <w:t xml:space="preserve">области, в течение </w:t>
      </w:r>
      <w:r w:rsidR="001C3921">
        <w:rPr>
          <w:rFonts w:ascii="Times New Roman" w:hAnsi="Times New Roman"/>
          <w:bCs/>
          <w:sz w:val="28"/>
          <w:szCs w:val="28"/>
        </w:rPr>
        <w:t>пяти</w:t>
      </w:r>
      <w:r w:rsidRPr="0055647C">
        <w:rPr>
          <w:rFonts w:ascii="Times New Roman" w:hAnsi="Times New Roman"/>
          <w:bCs/>
          <w:sz w:val="28"/>
          <w:szCs w:val="28"/>
        </w:rPr>
        <w:t xml:space="preserve"> рабочих дней после представления документов, подтверждающих возникновение денежных обязательств.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</w:t>
      </w:r>
      <w:r w:rsidR="00D67FF1">
        <w:rPr>
          <w:rFonts w:ascii="Times New Roman" w:hAnsi="Times New Roman"/>
          <w:bCs/>
          <w:sz w:val="28"/>
          <w:szCs w:val="28"/>
        </w:rPr>
        <w:t>1</w:t>
      </w:r>
      <w:r w:rsidRPr="0055647C">
        <w:rPr>
          <w:rFonts w:ascii="Times New Roman" w:hAnsi="Times New Roman"/>
          <w:bCs/>
          <w:sz w:val="28"/>
          <w:szCs w:val="28"/>
        </w:rPr>
        <w:t>. Результатами предоставления субсидии являются: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</w:t>
      </w:r>
      <w:r w:rsidR="00D67FF1">
        <w:rPr>
          <w:rFonts w:ascii="Times New Roman" w:hAnsi="Times New Roman"/>
          <w:bCs/>
          <w:sz w:val="28"/>
          <w:szCs w:val="28"/>
        </w:rPr>
        <w:t>1</w:t>
      </w:r>
      <w:r w:rsidRPr="0055647C">
        <w:rPr>
          <w:rFonts w:ascii="Times New Roman" w:hAnsi="Times New Roman"/>
          <w:bCs/>
          <w:sz w:val="28"/>
          <w:szCs w:val="28"/>
        </w:rPr>
        <w:t xml:space="preserve">.1. Количество реализованных </w:t>
      </w:r>
      <w:r w:rsidR="00F32F50" w:rsidRPr="0055647C">
        <w:rPr>
          <w:rFonts w:ascii="Times New Roman" w:hAnsi="Times New Roman"/>
          <w:bCs/>
          <w:sz w:val="28"/>
          <w:szCs w:val="28"/>
        </w:rPr>
        <w:t>в установленные сроки</w:t>
      </w:r>
      <w:r w:rsidR="00F32F50">
        <w:rPr>
          <w:rFonts w:ascii="Times New Roman" w:hAnsi="Times New Roman"/>
          <w:bCs/>
          <w:sz w:val="28"/>
          <w:szCs w:val="28"/>
        </w:rPr>
        <w:t xml:space="preserve"> результатов регионального проекта и </w:t>
      </w:r>
      <w:r w:rsidRPr="0055647C">
        <w:rPr>
          <w:rFonts w:ascii="Times New Roman" w:hAnsi="Times New Roman"/>
          <w:bCs/>
          <w:sz w:val="28"/>
          <w:szCs w:val="28"/>
        </w:rPr>
        <w:t>мероприяти</w:t>
      </w:r>
      <w:r w:rsidR="00F32F50">
        <w:rPr>
          <w:rFonts w:ascii="Times New Roman" w:hAnsi="Times New Roman"/>
          <w:bCs/>
          <w:sz w:val="28"/>
          <w:szCs w:val="28"/>
        </w:rPr>
        <w:t>я</w:t>
      </w:r>
      <w:r w:rsidRPr="0055647C">
        <w:rPr>
          <w:rFonts w:ascii="Times New Roman" w:hAnsi="Times New Roman"/>
          <w:bCs/>
          <w:sz w:val="28"/>
          <w:szCs w:val="28"/>
        </w:rPr>
        <w:t>, участником которых является учреждение.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</w:t>
      </w:r>
      <w:r w:rsidR="00D67FF1">
        <w:rPr>
          <w:rFonts w:ascii="Times New Roman" w:hAnsi="Times New Roman"/>
          <w:bCs/>
          <w:sz w:val="28"/>
          <w:szCs w:val="28"/>
        </w:rPr>
        <w:t>1</w:t>
      </w:r>
      <w:r w:rsidRPr="0055647C">
        <w:rPr>
          <w:rFonts w:ascii="Times New Roman" w:hAnsi="Times New Roman"/>
          <w:bCs/>
          <w:sz w:val="28"/>
          <w:szCs w:val="28"/>
        </w:rPr>
        <w:t xml:space="preserve">.2. Количество зданий, иных объектов недвижимого имущества, закрепленных за учреждением, иных основных средств, закрепленных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за учреждением, в отношении которых осуществлен ремонт, количество разработанных комплектов </w:t>
      </w:r>
      <w:r w:rsidR="00B154BB">
        <w:rPr>
          <w:rFonts w:ascii="Times New Roman" w:hAnsi="Times New Roman"/>
          <w:bCs/>
          <w:sz w:val="28"/>
          <w:szCs w:val="28"/>
        </w:rPr>
        <w:t>сметной</w:t>
      </w:r>
      <w:r w:rsidRPr="0055647C">
        <w:rPr>
          <w:rFonts w:ascii="Times New Roman" w:hAnsi="Times New Roman"/>
          <w:bCs/>
          <w:sz w:val="28"/>
          <w:szCs w:val="28"/>
        </w:rPr>
        <w:t xml:space="preserve"> документации.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</w:t>
      </w:r>
      <w:r w:rsidR="00D67FF1">
        <w:rPr>
          <w:rFonts w:ascii="Times New Roman" w:hAnsi="Times New Roman"/>
          <w:bCs/>
          <w:sz w:val="28"/>
          <w:szCs w:val="28"/>
        </w:rPr>
        <w:t>1</w:t>
      </w:r>
      <w:r w:rsidRPr="0055647C">
        <w:rPr>
          <w:rFonts w:ascii="Times New Roman" w:hAnsi="Times New Roman"/>
          <w:bCs/>
          <w:sz w:val="28"/>
          <w:szCs w:val="28"/>
        </w:rPr>
        <w:t>.3. Количество зданий, иных объектов недвижимого имущества, закрепленных за учреждением, по которым произведены работы (оказаны услуги, поставлены товары) для обеспечения требований безопасности.</w:t>
      </w:r>
    </w:p>
    <w:p w:rsidR="002A62B5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</w:t>
      </w:r>
      <w:r w:rsidR="00D67FF1">
        <w:rPr>
          <w:rFonts w:ascii="Times New Roman" w:hAnsi="Times New Roman"/>
          <w:bCs/>
          <w:sz w:val="28"/>
          <w:szCs w:val="28"/>
        </w:rPr>
        <w:t>1</w:t>
      </w:r>
      <w:r w:rsidRPr="0055647C">
        <w:rPr>
          <w:rFonts w:ascii="Times New Roman" w:hAnsi="Times New Roman"/>
          <w:bCs/>
          <w:sz w:val="28"/>
          <w:szCs w:val="28"/>
        </w:rPr>
        <w:t>.4. Количество приобретенных товаров (основных средств, материальных запасов и иного имущества), необходимых для организации деятельности учреждения.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</w:t>
      </w:r>
      <w:r w:rsidR="00D67FF1">
        <w:rPr>
          <w:rFonts w:ascii="Times New Roman" w:hAnsi="Times New Roman"/>
          <w:bCs/>
          <w:sz w:val="28"/>
          <w:szCs w:val="28"/>
        </w:rPr>
        <w:t>1</w:t>
      </w:r>
      <w:r w:rsidRPr="0055647C">
        <w:rPr>
          <w:rFonts w:ascii="Times New Roman" w:hAnsi="Times New Roman"/>
          <w:bCs/>
          <w:sz w:val="28"/>
          <w:szCs w:val="28"/>
        </w:rPr>
        <w:t>.5. Количество выполненных предписаний контролирующих органов.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</w:t>
      </w:r>
      <w:r w:rsidR="00D67FF1">
        <w:rPr>
          <w:rFonts w:ascii="Times New Roman" w:hAnsi="Times New Roman"/>
          <w:bCs/>
          <w:sz w:val="28"/>
          <w:szCs w:val="28"/>
        </w:rPr>
        <w:t>2</w:t>
      </w:r>
      <w:r w:rsidR="00497A59">
        <w:rPr>
          <w:rFonts w:ascii="Times New Roman" w:hAnsi="Times New Roman"/>
          <w:bCs/>
          <w:sz w:val="28"/>
          <w:szCs w:val="28"/>
        </w:rPr>
        <w:t>.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3A6020">
        <w:rPr>
          <w:rFonts w:ascii="Times New Roman" w:hAnsi="Times New Roman"/>
          <w:bCs/>
          <w:sz w:val="28"/>
          <w:szCs w:val="28"/>
        </w:rPr>
        <w:t>При предоставлении субсидии на</w:t>
      </w:r>
      <w:r w:rsidRPr="0055647C">
        <w:rPr>
          <w:rFonts w:ascii="Times New Roman" w:hAnsi="Times New Roman"/>
          <w:bCs/>
          <w:sz w:val="28"/>
          <w:szCs w:val="28"/>
        </w:rPr>
        <w:t xml:space="preserve"> цел</w:t>
      </w:r>
      <w:r w:rsidR="003A6020">
        <w:rPr>
          <w:rFonts w:ascii="Times New Roman" w:hAnsi="Times New Roman"/>
          <w:bCs/>
          <w:sz w:val="28"/>
          <w:szCs w:val="28"/>
        </w:rPr>
        <w:t>ь</w:t>
      </w:r>
      <w:r w:rsidRPr="0055647C">
        <w:rPr>
          <w:rFonts w:ascii="Times New Roman" w:hAnsi="Times New Roman"/>
          <w:bCs/>
          <w:sz w:val="28"/>
          <w:szCs w:val="28"/>
        </w:rPr>
        <w:t>, предусмотренн</w:t>
      </w:r>
      <w:r w:rsidR="003A6020">
        <w:rPr>
          <w:rFonts w:ascii="Times New Roman" w:hAnsi="Times New Roman"/>
          <w:bCs/>
          <w:sz w:val="28"/>
          <w:szCs w:val="28"/>
        </w:rPr>
        <w:t>ую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hyperlink w:anchor="Par9" w:history="1">
        <w:r w:rsidRPr="0055647C">
          <w:rPr>
            <w:rFonts w:ascii="Times New Roman" w:hAnsi="Times New Roman"/>
            <w:bCs/>
            <w:sz w:val="28"/>
            <w:szCs w:val="28"/>
          </w:rPr>
          <w:t>подпунктом 1.2.6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условий, результат предоставления субсидии не устанавлива</w:t>
      </w:r>
      <w:r w:rsidR="003A6020">
        <w:rPr>
          <w:rFonts w:ascii="Times New Roman" w:hAnsi="Times New Roman"/>
          <w:bCs/>
          <w:sz w:val="28"/>
          <w:szCs w:val="28"/>
        </w:rPr>
        <w:t>е</w:t>
      </w:r>
      <w:r w:rsidRPr="0055647C">
        <w:rPr>
          <w:rFonts w:ascii="Times New Roman" w:hAnsi="Times New Roman"/>
          <w:bCs/>
          <w:sz w:val="28"/>
          <w:szCs w:val="28"/>
        </w:rPr>
        <w:t>тся.</w:t>
      </w:r>
    </w:p>
    <w:p w:rsidR="002A62B5" w:rsidRPr="0055647C" w:rsidRDefault="002A62B5" w:rsidP="00293ECA">
      <w:pPr>
        <w:autoSpaceDE w:val="0"/>
        <w:autoSpaceDN w:val="0"/>
        <w:adjustRightInd w:val="0"/>
        <w:spacing w:after="360" w:line="420" w:lineRule="exac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2.1</w:t>
      </w:r>
      <w:r w:rsidR="00D67FF1">
        <w:rPr>
          <w:rFonts w:ascii="Times New Roman" w:hAnsi="Times New Roman"/>
          <w:bCs/>
          <w:sz w:val="28"/>
          <w:szCs w:val="28"/>
        </w:rPr>
        <w:t>3</w:t>
      </w:r>
      <w:r w:rsidRPr="0055647C">
        <w:rPr>
          <w:rFonts w:ascii="Times New Roman" w:hAnsi="Times New Roman"/>
          <w:bCs/>
          <w:sz w:val="28"/>
          <w:szCs w:val="28"/>
        </w:rPr>
        <w:t>. Дополнительные соглашения к соглашению</w:t>
      </w:r>
      <w:r w:rsidR="003A6020">
        <w:rPr>
          <w:rFonts w:ascii="Times New Roman" w:hAnsi="Times New Roman"/>
          <w:bCs/>
          <w:sz w:val="28"/>
          <w:szCs w:val="28"/>
        </w:rPr>
        <w:t xml:space="preserve"> о предоставлении субсидии</w:t>
      </w:r>
      <w:r w:rsidRPr="0055647C">
        <w:rPr>
          <w:rFonts w:ascii="Times New Roman" w:hAnsi="Times New Roman"/>
          <w:bCs/>
          <w:sz w:val="28"/>
          <w:szCs w:val="28"/>
        </w:rPr>
        <w:t>, предусматривающие внесение в него изменений или его расторжение, заключаются в соответствии с типов</w:t>
      </w:r>
      <w:r w:rsidR="003A6020">
        <w:rPr>
          <w:rFonts w:ascii="Times New Roman" w:hAnsi="Times New Roman"/>
          <w:bCs/>
          <w:sz w:val="28"/>
          <w:szCs w:val="28"/>
        </w:rPr>
        <w:t>ыми</w:t>
      </w:r>
      <w:r w:rsidRPr="0055647C">
        <w:rPr>
          <w:rFonts w:ascii="Times New Roman" w:hAnsi="Times New Roman"/>
          <w:bCs/>
          <w:sz w:val="28"/>
          <w:szCs w:val="28"/>
        </w:rPr>
        <w:t xml:space="preserve"> форм</w:t>
      </w:r>
      <w:r w:rsidR="003A6020">
        <w:rPr>
          <w:rFonts w:ascii="Times New Roman" w:hAnsi="Times New Roman"/>
          <w:bCs/>
          <w:sz w:val="28"/>
          <w:szCs w:val="28"/>
        </w:rPr>
        <w:t>ами</w:t>
      </w:r>
      <w:r w:rsidRPr="0055647C">
        <w:rPr>
          <w:rFonts w:ascii="Times New Roman" w:hAnsi="Times New Roman"/>
          <w:bCs/>
          <w:sz w:val="28"/>
          <w:szCs w:val="28"/>
        </w:rPr>
        <w:t>, установленн</w:t>
      </w:r>
      <w:r w:rsidR="003A6020">
        <w:rPr>
          <w:rFonts w:ascii="Times New Roman" w:hAnsi="Times New Roman"/>
          <w:bCs/>
          <w:sz w:val="28"/>
          <w:szCs w:val="28"/>
        </w:rPr>
        <w:t>ыми</w:t>
      </w:r>
      <w:r w:rsidRPr="0055647C">
        <w:rPr>
          <w:rFonts w:ascii="Times New Roman" w:hAnsi="Times New Roman"/>
          <w:bCs/>
          <w:sz w:val="28"/>
          <w:szCs w:val="28"/>
        </w:rPr>
        <w:t xml:space="preserve"> министерством финансов Кировской области, если иное не установлено нормативными правовыми актами Правительства Российской Федерации. Условия и порядок заключения между министерством и учреждением дополнительных соглашений к соглашению </w:t>
      </w:r>
      <w:r w:rsidR="003A6020">
        <w:rPr>
          <w:rFonts w:ascii="Times New Roman" w:hAnsi="Times New Roman"/>
          <w:bCs/>
          <w:sz w:val="28"/>
          <w:szCs w:val="28"/>
        </w:rPr>
        <w:t xml:space="preserve">о предоставлении субсидии </w:t>
      </w:r>
      <w:r w:rsidRPr="0055647C">
        <w:rPr>
          <w:rFonts w:ascii="Times New Roman" w:hAnsi="Times New Roman"/>
          <w:bCs/>
          <w:sz w:val="28"/>
          <w:szCs w:val="28"/>
        </w:rPr>
        <w:t>устанавливаются в соглашении</w:t>
      </w:r>
      <w:r w:rsidR="003A6020">
        <w:rPr>
          <w:rFonts w:ascii="Times New Roman" w:hAnsi="Times New Roman"/>
          <w:bCs/>
          <w:sz w:val="28"/>
          <w:szCs w:val="28"/>
        </w:rPr>
        <w:t xml:space="preserve"> о предоставлении субсидии</w:t>
      </w:r>
      <w:r w:rsidRPr="0055647C">
        <w:rPr>
          <w:rFonts w:ascii="Times New Roman" w:hAnsi="Times New Roman"/>
          <w:bCs/>
          <w:sz w:val="28"/>
          <w:szCs w:val="28"/>
        </w:rPr>
        <w:t>.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3. Требования к отчетности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3.1. Учреждение представляет в министерство следующую отчетность: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3.1.1. В срок до 7</w:t>
      </w:r>
      <w:r w:rsidR="003A6020">
        <w:rPr>
          <w:rFonts w:ascii="Times New Roman" w:hAnsi="Times New Roman"/>
          <w:bCs/>
          <w:sz w:val="28"/>
          <w:szCs w:val="28"/>
        </w:rPr>
        <w:t>-го</w:t>
      </w:r>
      <w:r w:rsidRPr="0055647C">
        <w:rPr>
          <w:rFonts w:ascii="Times New Roman" w:hAnsi="Times New Roman"/>
          <w:bCs/>
          <w:sz w:val="28"/>
          <w:szCs w:val="28"/>
        </w:rPr>
        <w:t xml:space="preserve"> числа месяца, следующего за отчетным кварталом, </w:t>
      </w:r>
      <w:hyperlink w:anchor="Par104" w:history="1">
        <w:r w:rsidRPr="0055647C">
          <w:rPr>
            <w:rFonts w:ascii="Times New Roman" w:hAnsi="Times New Roman"/>
            <w:bCs/>
            <w:sz w:val="28"/>
            <w:szCs w:val="28"/>
          </w:rPr>
          <w:t>отчет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E50BE1" w:rsidRPr="00E50BE1">
        <w:rPr>
          <w:rFonts w:ascii="Times New Roman" w:hAnsi="Times New Roman"/>
          <w:bCs/>
          <w:sz w:val="28"/>
          <w:szCs w:val="28"/>
        </w:rPr>
        <w:t xml:space="preserve">об осуществлении расходов, источником финансового обеспечения </w:t>
      </w:r>
      <w:r w:rsidR="00E50BE1" w:rsidRPr="00E50BE1">
        <w:rPr>
          <w:rFonts w:ascii="Times New Roman" w:hAnsi="Times New Roman"/>
          <w:bCs/>
          <w:sz w:val="28"/>
          <w:szCs w:val="28"/>
        </w:rPr>
        <w:lastRenderedPageBreak/>
        <w:t>которых является субсидия из областного бюджета на иные цели</w:t>
      </w:r>
      <w:r w:rsidRPr="0055647C">
        <w:rPr>
          <w:rFonts w:ascii="Times New Roman" w:hAnsi="Times New Roman"/>
          <w:bCs/>
          <w:sz w:val="28"/>
          <w:szCs w:val="28"/>
        </w:rPr>
        <w:t>, согласно приложению № 1.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3.1.2. В срок до 20 января года, следующего за отчетным, </w:t>
      </w:r>
      <w:hyperlink w:anchor="Par158" w:history="1">
        <w:r w:rsidRPr="0055647C">
          <w:rPr>
            <w:rFonts w:ascii="Times New Roman" w:hAnsi="Times New Roman"/>
            <w:bCs/>
            <w:sz w:val="28"/>
            <w:szCs w:val="28"/>
          </w:rPr>
          <w:t>отчет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br/>
      </w:r>
      <w:r w:rsidR="000F7D45" w:rsidRPr="000F7D45">
        <w:rPr>
          <w:rFonts w:ascii="Times New Roman" w:hAnsi="Times New Roman"/>
          <w:bCs/>
          <w:sz w:val="28"/>
          <w:szCs w:val="28"/>
        </w:rPr>
        <w:t xml:space="preserve">о достижении результатов предоставления </w:t>
      </w:r>
      <w:r w:rsidR="00236DB1" w:rsidRPr="000F7D45">
        <w:rPr>
          <w:rFonts w:ascii="Times New Roman" w:hAnsi="Times New Roman"/>
          <w:bCs/>
          <w:sz w:val="28"/>
          <w:szCs w:val="28"/>
        </w:rPr>
        <w:t xml:space="preserve">Кировскому областному государственному автономному учреждению «Центр развития туризма Кировской области» </w:t>
      </w:r>
      <w:r w:rsidR="000F7D45" w:rsidRPr="000F7D45">
        <w:rPr>
          <w:rFonts w:ascii="Times New Roman" w:hAnsi="Times New Roman"/>
          <w:bCs/>
          <w:sz w:val="28"/>
          <w:szCs w:val="28"/>
        </w:rPr>
        <w:t>субсидии</w:t>
      </w:r>
      <w:r w:rsidR="000F7D45">
        <w:rPr>
          <w:rFonts w:ascii="Times New Roman" w:hAnsi="Times New Roman"/>
          <w:bCs/>
          <w:sz w:val="28"/>
          <w:szCs w:val="28"/>
        </w:rPr>
        <w:t xml:space="preserve"> </w:t>
      </w:r>
      <w:r w:rsidR="000F7D45" w:rsidRPr="000F7D45">
        <w:rPr>
          <w:rFonts w:ascii="Times New Roman" w:hAnsi="Times New Roman"/>
          <w:bCs/>
          <w:sz w:val="28"/>
          <w:szCs w:val="28"/>
        </w:rPr>
        <w:t xml:space="preserve">из областного бюджета на иные цели </w:t>
      </w:r>
      <w:r w:rsidRPr="0055647C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0F7D45">
        <w:rPr>
          <w:rFonts w:ascii="Times New Roman" w:hAnsi="Times New Roman"/>
          <w:bCs/>
          <w:sz w:val="28"/>
          <w:szCs w:val="28"/>
        </w:rPr>
        <w:br/>
      </w:r>
      <w:r w:rsidRPr="0055647C">
        <w:rPr>
          <w:rFonts w:ascii="Times New Roman" w:hAnsi="Times New Roman"/>
          <w:bCs/>
          <w:sz w:val="28"/>
          <w:szCs w:val="28"/>
        </w:rPr>
        <w:t>приложению № 2.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3.1.3. В срок до 20 января года, следующего за отчетным, </w:t>
      </w:r>
      <w:hyperlink w:anchor="Par208" w:history="1">
        <w:r w:rsidRPr="0055647C">
          <w:rPr>
            <w:rFonts w:ascii="Times New Roman" w:hAnsi="Times New Roman"/>
            <w:bCs/>
            <w:sz w:val="28"/>
            <w:szCs w:val="28"/>
          </w:rPr>
          <w:t>отчет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br/>
      </w:r>
      <w:r w:rsidR="000F7D45" w:rsidRPr="000F7D45">
        <w:rPr>
          <w:rFonts w:ascii="Times New Roman" w:hAnsi="Times New Roman"/>
          <w:bCs/>
          <w:sz w:val="28"/>
          <w:szCs w:val="28"/>
        </w:rPr>
        <w:t>о реализации плана мероприятий по достижению результатов</w:t>
      </w:r>
      <w:r w:rsidR="000F7D45">
        <w:rPr>
          <w:rFonts w:ascii="Times New Roman" w:hAnsi="Times New Roman"/>
          <w:bCs/>
          <w:sz w:val="28"/>
          <w:szCs w:val="28"/>
        </w:rPr>
        <w:t xml:space="preserve"> </w:t>
      </w:r>
      <w:r w:rsidR="000F7D45" w:rsidRPr="000F7D45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1C553F" w:rsidRPr="000F7D45">
        <w:rPr>
          <w:rFonts w:ascii="Times New Roman" w:hAnsi="Times New Roman"/>
          <w:bCs/>
          <w:sz w:val="28"/>
          <w:szCs w:val="28"/>
        </w:rPr>
        <w:t xml:space="preserve">Кировскому областному государственному автономному учреждению «Центр развития туризма Кировской области» </w:t>
      </w:r>
      <w:r w:rsidR="000F7D45" w:rsidRPr="000F7D45">
        <w:rPr>
          <w:rFonts w:ascii="Times New Roman" w:hAnsi="Times New Roman"/>
          <w:bCs/>
          <w:sz w:val="28"/>
          <w:szCs w:val="28"/>
        </w:rPr>
        <w:t xml:space="preserve">субсидии из областного бюджета </w:t>
      </w:r>
      <w:r w:rsidR="000F7D45">
        <w:rPr>
          <w:rFonts w:ascii="Times New Roman" w:hAnsi="Times New Roman"/>
          <w:bCs/>
          <w:sz w:val="28"/>
          <w:szCs w:val="28"/>
        </w:rPr>
        <w:br/>
      </w:r>
      <w:r w:rsidR="000F7D45" w:rsidRPr="000F7D45">
        <w:rPr>
          <w:rFonts w:ascii="Times New Roman" w:hAnsi="Times New Roman"/>
          <w:bCs/>
          <w:sz w:val="28"/>
          <w:szCs w:val="28"/>
        </w:rPr>
        <w:t>на иные цели</w:t>
      </w:r>
      <w:r w:rsidRPr="0055647C">
        <w:rPr>
          <w:rFonts w:ascii="Times New Roman" w:hAnsi="Times New Roman"/>
          <w:bCs/>
          <w:sz w:val="28"/>
          <w:szCs w:val="28"/>
        </w:rPr>
        <w:t xml:space="preserve"> согласно приложению № 3.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3.2. Министерство вправе </w:t>
      </w:r>
      <w:r w:rsidR="00822B57">
        <w:rPr>
          <w:rFonts w:ascii="Times New Roman" w:hAnsi="Times New Roman"/>
          <w:bCs/>
          <w:sz w:val="28"/>
          <w:szCs w:val="28"/>
        </w:rPr>
        <w:t>устанавливать в соглашении</w:t>
      </w:r>
      <w:r w:rsidR="003A6020">
        <w:rPr>
          <w:rFonts w:ascii="Times New Roman" w:hAnsi="Times New Roman"/>
          <w:bCs/>
          <w:sz w:val="28"/>
          <w:szCs w:val="28"/>
        </w:rPr>
        <w:t xml:space="preserve"> о предоставлении субсидии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822B57">
        <w:rPr>
          <w:rFonts w:ascii="Times New Roman" w:hAnsi="Times New Roman"/>
          <w:bCs/>
          <w:sz w:val="28"/>
          <w:szCs w:val="28"/>
        </w:rPr>
        <w:t xml:space="preserve">формы предоставления учреждением </w:t>
      </w:r>
      <w:r w:rsidRPr="0055647C">
        <w:rPr>
          <w:rFonts w:ascii="Times New Roman" w:hAnsi="Times New Roman"/>
          <w:bCs/>
          <w:sz w:val="28"/>
          <w:szCs w:val="28"/>
        </w:rPr>
        <w:t xml:space="preserve">дополнительной отчетности </w:t>
      </w:r>
      <w:r w:rsidR="00293ECA">
        <w:rPr>
          <w:rFonts w:ascii="Times New Roman" w:hAnsi="Times New Roman"/>
          <w:bCs/>
          <w:sz w:val="28"/>
          <w:szCs w:val="28"/>
        </w:rPr>
        <w:br/>
      </w:r>
      <w:r w:rsidRPr="0055647C">
        <w:rPr>
          <w:rFonts w:ascii="Times New Roman" w:hAnsi="Times New Roman"/>
          <w:bCs/>
          <w:sz w:val="28"/>
          <w:szCs w:val="28"/>
        </w:rPr>
        <w:t>и срок</w:t>
      </w:r>
      <w:r w:rsidR="00822B57">
        <w:rPr>
          <w:rFonts w:ascii="Times New Roman" w:hAnsi="Times New Roman"/>
          <w:bCs/>
          <w:sz w:val="28"/>
          <w:szCs w:val="28"/>
        </w:rPr>
        <w:t>и их</w:t>
      </w:r>
      <w:r w:rsidRPr="0055647C">
        <w:rPr>
          <w:rFonts w:ascii="Times New Roman" w:hAnsi="Times New Roman"/>
          <w:bCs/>
          <w:sz w:val="28"/>
          <w:szCs w:val="28"/>
        </w:rPr>
        <w:t xml:space="preserve"> представления.</w:t>
      </w:r>
    </w:p>
    <w:p w:rsidR="00E50BE1" w:rsidRDefault="00E50BE1" w:rsidP="002A62B5">
      <w:pPr>
        <w:autoSpaceDE w:val="0"/>
        <w:autoSpaceDN w:val="0"/>
        <w:adjustRightInd w:val="0"/>
        <w:spacing w:after="0" w:line="240" w:lineRule="auto"/>
        <w:ind w:left="709" w:firstLine="11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36DB1">
      <w:pPr>
        <w:autoSpaceDE w:val="0"/>
        <w:autoSpaceDN w:val="0"/>
        <w:adjustRightInd w:val="0"/>
        <w:spacing w:after="0" w:line="240" w:lineRule="auto"/>
        <w:ind w:left="1246" w:hanging="526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4. Порядок осуществления контроля за соблюдением целей</w:t>
      </w:r>
      <w:r w:rsidR="00F32F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1BCE">
        <w:rPr>
          <w:rFonts w:ascii="Times New Roman" w:hAnsi="Times New Roman"/>
          <w:b/>
          <w:bCs/>
          <w:sz w:val="28"/>
          <w:szCs w:val="28"/>
        </w:rPr>
        <w:br/>
      </w:r>
      <w:r w:rsidR="00F32F50">
        <w:rPr>
          <w:rFonts w:ascii="Times New Roman" w:hAnsi="Times New Roman"/>
          <w:b/>
          <w:bCs/>
          <w:sz w:val="28"/>
          <w:szCs w:val="28"/>
        </w:rPr>
        <w:t>и</w:t>
      </w:r>
      <w:r w:rsidRPr="0055647C">
        <w:rPr>
          <w:rFonts w:ascii="Times New Roman" w:hAnsi="Times New Roman"/>
          <w:b/>
          <w:bCs/>
          <w:sz w:val="28"/>
          <w:szCs w:val="28"/>
        </w:rPr>
        <w:t xml:space="preserve"> условий предоставления субсидии и ответственность за их несоблюдение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4.1. Ответственность за несоблюдение целей</w:t>
      </w:r>
      <w:r w:rsidR="00F32F50">
        <w:rPr>
          <w:rFonts w:ascii="Times New Roman" w:hAnsi="Times New Roman"/>
          <w:bCs/>
          <w:sz w:val="28"/>
          <w:szCs w:val="28"/>
        </w:rPr>
        <w:t xml:space="preserve"> и</w:t>
      </w:r>
      <w:r w:rsidRPr="0055647C">
        <w:rPr>
          <w:rFonts w:ascii="Times New Roman" w:hAnsi="Times New Roman"/>
          <w:bCs/>
          <w:sz w:val="28"/>
          <w:szCs w:val="28"/>
        </w:rPr>
        <w:t xml:space="preserve"> условий предоставления субсидии, недостоверность информации, содержащейся в представленных документах, возлагается на учреждение.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4.2. </w:t>
      </w:r>
      <w:r w:rsidR="00E9113F" w:rsidRPr="0055647C">
        <w:rPr>
          <w:rFonts w:ascii="Times New Roman" w:hAnsi="Times New Roman"/>
          <w:sz w:val="28"/>
          <w:szCs w:val="28"/>
        </w:rPr>
        <w:t>Министерство и орган государственного финансового контроля осуществляют проверку целей</w:t>
      </w:r>
      <w:r w:rsidR="00F32F50">
        <w:rPr>
          <w:rFonts w:ascii="Times New Roman" w:hAnsi="Times New Roman"/>
          <w:sz w:val="28"/>
          <w:szCs w:val="28"/>
        </w:rPr>
        <w:t xml:space="preserve"> и</w:t>
      </w:r>
      <w:r w:rsidR="00E9113F" w:rsidRPr="0055647C">
        <w:rPr>
          <w:rFonts w:ascii="Times New Roman" w:hAnsi="Times New Roman"/>
          <w:sz w:val="28"/>
          <w:szCs w:val="28"/>
        </w:rPr>
        <w:t xml:space="preserve"> условий предоставления учреждению субсидии.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4.3. Нецелевое использование средств субсидии, выявленное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по результатам проверки, влечет возврат субсидии в областной бюджет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в объеме нецелевого использования бюджетных средств и применение </w:t>
      </w:r>
      <w:r w:rsidRPr="0055647C">
        <w:rPr>
          <w:rFonts w:ascii="Times New Roman" w:hAnsi="Times New Roman"/>
          <w:bCs/>
          <w:sz w:val="28"/>
          <w:szCs w:val="28"/>
        </w:rPr>
        <w:br/>
        <w:t>к учреждению мер ответственности, предусмотренных действующим законодательством Российской Федерации.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4.4. Нарушение учреждением </w:t>
      </w:r>
      <w:r w:rsidR="00E50BE1" w:rsidRPr="0055647C">
        <w:rPr>
          <w:rFonts w:ascii="Times New Roman" w:hAnsi="Times New Roman"/>
          <w:sz w:val="28"/>
          <w:szCs w:val="28"/>
        </w:rPr>
        <w:t>целей</w:t>
      </w:r>
      <w:r w:rsidR="00F32F50">
        <w:rPr>
          <w:rFonts w:ascii="Times New Roman" w:hAnsi="Times New Roman"/>
          <w:sz w:val="28"/>
          <w:szCs w:val="28"/>
        </w:rPr>
        <w:t xml:space="preserve"> и</w:t>
      </w:r>
      <w:r w:rsidR="00E50BE1" w:rsidRPr="0055647C">
        <w:rPr>
          <w:rFonts w:ascii="Times New Roman" w:hAnsi="Times New Roman"/>
          <w:sz w:val="28"/>
          <w:szCs w:val="28"/>
        </w:rPr>
        <w:t xml:space="preserve"> условий </w:t>
      </w:r>
      <w:r w:rsidRPr="0055647C">
        <w:rPr>
          <w:rFonts w:ascii="Times New Roman" w:hAnsi="Times New Roman"/>
          <w:bCs/>
          <w:sz w:val="28"/>
          <w:szCs w:val="28"/>
        </w:rPr>
        <w:t xml:space="preserve">предоставления субсидии, установленных настоящими Порядком и условиями, выявленное </w:t>
      </w:r>
      <w:r w:rsidR="00F32F50">
        <w:rPr>
          <w:rFonts w:ascii="Times New Roman" w:hAnsi="Times New Roman"/>
          <w:bCs/>
          <w:sz w:val="28"/>
          <w:szCs w:val="28"/>
        </w:rPr>
        <w:br/>
      </w:r>
      <w:r w:rsidRPr="0055647C">
        <w:rPr>
          <w:rFonts w:ascii="Times New Roman" w:hAnsi="Times New Roman"/>
          <w:bCs/>
          <w:sz w:val="28"/>
          <w:szCs w:val="28"/>
        </w:rPr>
        <w:t xml:space="preserve">по результатам проверки, влечет применение к учреждению мер </w:t>
      </w:r>
      <w:r w:rsidRPr="0055647C">
        <w:rPr>
          <w:rFonts w:ascii="Times New Roman" w:hAnsi="Times New Roman"/>
          <w:bCs/>
          <w:sz w:val="28"/>
          <w:szCs w:val="28"/>
        </w:rPr>
        <w:lastRenderedPageBreak/>
        <w:t>ответственности, предусмотренных действующим законодательством Российской Федерации.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4.5. При выявлении нарушений, указанных в </w:t>
      </w:r>
      <w:hyperlink w:anchor="Par77" w:history="1">
        <w:r w:rsidRPr="0055647C">
          <w:rPr>
            <w:rFonts w:ascii="Times New Roman" w:hAnsi="Times New Roman"/>
            <w:bCs/>
            <w:sz w:val="28"/>
            <w:szCs w:val="28"/>
          </w:rPr>
          <w:t>пункте 4.3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условий, министерство в течение </w:t>
      </w:r>
      <w:r w:rsidR="00E50BE1">
        <w:rPr>
          <w:rFonts w:ascii="Times New Roman" w:hAnsi="Times New Roman"/>
          <w:bCs/>
          <w:sz w:val="28"/>
          <w:szCs w:val="28"/>
        </w:rPr>
        <w:t>15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E50BE1">
        <w:rPr>
          <w:rFonts w:ascii="Times New Roman" w:hAnsi="Times New Roman"/>
          <w:bCs/>
          <w:sz w:val="28"/>
          <w:szCs w:val="28"/>
        </w:rPr>
        <w:t>рабочих</w:t>
      </w:r>
      <w:r w:rsidRPr="0055647C">
        <w:rPr>
          <w:rFonts w:ascii="Times New Roman" w:hAnsi="Times New Roman"/>
          <w:bCs/>
          <w:sz w:val="28"/>
          <w:szCs w:val="28"/>
        </w:rPr>
        <w:t xml:space="preserve"> дней со дня выявления нарушения направляет учреждению требование о возврате субсидии в областной бюджет</w:t>
      </w:r>
      <w:r w:rsidR="00E50BE1" w:rsidRPr="00E50BE1">
        <w:rPr>
          <w:rFonts w:ascii="Times New Roman" w:hAnsi="Times New Roman"/>
          <w:bCs/>
          <w:sz w:val="28"/>
          <w:szCs w:val="28"/>
        </w:rPr>
        <w:t xml:space="preserve"> </w:t>
      </w:r>
      <w:r w:rsidR="00E50BE1" w:rsidRPr="0055647C">
        <w:rPr>
          <w:rFonts w:ascii="Times New Roman" w:hAnsi="Times New Roman"/>
          <w:bCs/>
          <w:sz w:val="28"/>
          <w:szCs w:val="28"/>
        </w:rPr>
        <w:t>в течение 30 календарных дней</w:t>
      </w:r>
      <w:r w:rsidR="00E50BE1">
        <w:rPr>
          <w:rFonts w:ascii="Times New Roman" w:hAnsi="Times New Roman"/>
          <w:bCs/>
          <w:sz w:val="28"/>
          <w:szCs w:val="28"/>
        </w:rPr>
        <w:t xml:space="preserve"> со дня получения учреждением указанного требования</w:t>
      </w:r>
      <w:r w:rsidRPr="0055647C">
        <w:rPr>
          <w:rFonts w:ascii="Times New Roman" w:hAnsi="Times New Roman"/>
          <w:bCs/>
          <w:sz w:val="28"/>
          <w:szCs w:val="28"/>
        </w:rPr>
        <w:t>.</w:t>
      </w:r>
    </w:p>
    <w:p w:rsidR="002A62B5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4.6. В случае невозврата </w:t>
      </w:r>
      <w:r w:rsidR="00E50BE1" w:rsidRPr="0055647C">
        <w:rPr>
          <w:rFonts w:ascii="Times New Roman" w:hAnsi="Times New Roman"/>
          <w:bCs/>
          <w:sz w:val="28"/>
          <w:szCs w:val="28"/>
        </w:rPr>
        <w:t xml:space="preserve">учреждением </w:t>
      </w:r>
      <w:r w:rsidR="00F32F50" w:rsidRPr="0055647C">
        <w:rPr>
          <w:rFonts w:ascii="Times New Roman" w:hAnsi="Times New Roman"/>
          <w:bCs/>
          <w:sz w:val="28"/>
          <w:szCs w:val="28"/>
        </w:rPr>
        <w:t xml:space="preserve">субсидии в областной бюджет </w:t>
      </w:r>
      <w:r w:rsidR="00E50BE1" w:rsidRPr="0055647C">
        <w:rPr>
          <w:rFonts w:ascii="Times New Roman" w:hAnsi="Times New Roman"/>
          <w:bCs/>
          <w:sz w:val="28"/>
          <w:szCs w:val="28"/>
        </w:rPr>
        <w:t xml:space="preserve">в установленный </w:t>
      </w:r>
      <w:r w:rsidR="00F32F50">
        <w:rPr>
          <w:rFonts w:ascii="Times New Roman" w:hAnsi="Times New Roman"/>
          <w:bCs/>
          <w:sz w:val="28"/>
          <w:szCs w:val="28"/>
        </w:rPr>
        <w:t xml:space="preserve">пунктом 4.5 </w:t>
      </w:r>
      <w:r w:rsidR="00F32F50" w:rsidRPr="0055647C">
        <w:rPr>
          <w:rFonts w:ascii="Times New Roman" w:hAnsi="Times New Roman"/>
          <w:bCs/>
          <w:sz w:val="28"/>
          <w:szCs w:val="28"/>
        </w:rPr>
        <w:t>настоящих Порядка и условий</w:t>
      </w:r>
      <w:r w:rsidR="00F32F50">
        <w:rPr>
          <w:rFonts w:ascii="Times New Roman" w:hAnsi="Times New Roman"/>
          <w:bCs/>
          <w:sz w:val="28"/>
          <w:szCs w:val="28"/>
        </w:rPr>
        <w:t xml:space="preserve"> </w:t>
      </w:r>
      <w:r w:rsidR="00E50BE1">
        <w:rPr>
          <w:rFonts w:ascii="Times New Roman" w:hAnsi="Times New Roman"/>
          <w:bCs/>
          <w:sz w:val="28"/>
          <w:szCs w:val="28"/>
        </w:rPr>
        <w:t xml:space="preserve">срок </w:t>
      </w:r>
      <w:r w:rsidRPr="0055647C">
        <w:rPr>
          <w:rFonts w:ascii="Times New Roman" w:hAnsi="Times New Roman"/>
          <w:bCs/>
          <w:sz w:val="28"/>
          <w:szCs w:val="28"/>
        </w:rPr>
        <w:t xml:space="preserve">министерство направляет </w:t>
      </w:r>
      <w:r w:rsidR="00E50BE1">
        <w:rPr>
          <w:rFonts w:ascii="Times New Roman" w:hAnsi="Times New Roman"/>
          <w:sz w:val="28"/>
          <w:szCs w:val="28"/>
        </w:rPr>
        <w:t xml:space="preserve">в течение 30 календарных дней после истечения </w:t>
      </w:r>
      <w:r w:rsidR="00F32F50">
        <w:rPr>
          <w:rFonts w:ascii="Times New Roman" w:hAnsi="Times New Roman"/>
          <w:sz w:val="28"/>
          <w:szCs w:val="28"/>
        </w:rPr>
        <w:t xml:space="preserve">указанного </w:t>
      </w:r>
      <w:r w:rsidR="00E50BE1">
        <w:rPr>
          <w:rFonts w:ascii="Times New Roman" w:hAnsi="Times New Roman"/>
          <w:sz w:val="28"/>
          <w:szCs w:val="28"/>
        </w:rPr>
        <w:t xml:space="preserve">срока </w:t>
      </w:r>
      <w:r w:rsidR="00F32F50">
        <w:rPr>
          <w:rFonts w:ascii="Times New Roman" w:hAnsi="Times New Roman"/>
          <w:sz w:val="28"/>
          <w:szCs w:val="28"/>
        </w:rPr>
        <w:br/>
      </w:r>
      <w:r w:rsidRPr="0055647C">
        <w:rPr>
          <w:rFonts w:ascii="Times New Roman" w:hAnsi="Times New Roman"/>
          <w:bCs/>
          <w:sz w:val="28"/>
          <w:szCs w:val="28"/>
        </w:rPr>
        <w:t>в суд исковое заявление о взыскании субсидии в областной бюджет в судебном порядке</w:t>
      </w:r>
      <w:r w:rsidR="00047555">
        <w:rPr>
          <w:rFonts w:ascii="Times New Roman" w:hAnsi="Times New Roman"/>
          <w:bCs/>
          <w:sz w:val="28"/>
          <w:szCs w:val="28"/>
        </w:rPr>
        <w:t xml:space="preserve"> в соответствии с законодательством Российской Федерации</w:t>
      </w:r>
      <w:r w:rsidRPr="0055647C">
        <w:rPr>
          <w:rFonts w:ascii="Times New Roman" w:hAnsi="Times New Roman"/>
          <w:bCs/>
          <w:sz w:val="28"/>
          <w:szCs w:val="28"/>
        </w:rPr>
        <w:t>.</w:t>
      </w:r>
    </w:p>
    <w:p w:rsidR="00E31C45" w:rsidRPr="0055647C" w:rsidRDefault="00E31C4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4.7. Не использованны</w:t>
      </w:r>
      <w:r w:rsidR="0036042D">
        <w:rPr>
          <w:rFonts w:ascii="Times New Roman" w:hAnsi="Times New Roman"/>
          <w:bCs/>
          <w:sz w:val="28"/>
          <w:szCs w:val="28"/>
        </w:rPr>
        <w:t>е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="0036042D">
        <w:rPr>
          <w:rFonts w:ascii="Times New Roman" w:hAnsi="Times New Roman"/>
          <w:bCs/>
          <w:sz w:val="28"/>
          <w:szCs w:val="28"/>
        </w:rPr>
        <w:t xml:space="preserve">учреждением </w:t>
      </w:r>
      <w:r w:rsidRPr="0055647C">
        <w:rPr>
          <w:rFonts w:ascii="Times New Roman" w:hAnsi="Times New Roman"/>
          <w:bCs/>
          <w:sz w:val="28"/>
          <w:szCs w:val="28"/>
        </w:rPr>
        <w:t>по состоянию на 1 января текущего финансового года остат</w:t>
      </w:r>
      <w:r w:rsidR="0036042D">
        <w:rPr>
          <w:rFonts w:ascii="Times New Roman" w:hAnsi="Times New Roman"/>
          <w:bCs/>
          <w:sz w:val="28"/>
          <w:szCs w:val="28"/>
        </w:rPr>
        <w:t>ки</w:t>
      </w:r>
      <w:r w:rsidRPr="0055647C">
        <w:rPr>
          <w:rFonts w:ascii="Times New Roman" w:hAnsi="Times New Roman"/>
          <w:bCs/>
          <w:sz w:val="28"/>
          <w:szCs w:val="28"/>
        </w:rPr>
        <w:t xml:space="preserve"> субсидии подлеж</w:t>
      </w:r>
      <w:r w:rsidR="003A6020">
        <w:rPr>
          <w:rFonts w:ascii="Times New Roman" w:hAnsi="Times New Roman"/>
          <w:bCs/>
          <w:sz w:val="28"/>
          <w:szCs w:val="28"/>
        </w:rPr>
        <w:t>а</w:t>
      </w:r>
      <w:r w:rsidRPr="0055647C">
        <w:rPr>
          <w:rFonts w:ascii="Times New Roman" w:hAnsi="Times New Roman"/>
          <w:bCs/>
          <w:sz w:val="28"/>
          <w:szCs w:val="28"/>
        </w:rPr>
        <w:t>т возврату в областной бюджет в срок не позднее 31 января текущего финансового года.</w:t>
      </w:r>
    </w:p>
    <w:p w:rsidR="0036042D" w:rsidRPr="0055647C" w:rsidRDefault="0036042D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4.8.</w:t>
      </w:r>
      <w:r w:rsidRPr="0055647C">
        <w:rPr>
          <w:rFonts w:ascii="Times New Roman" w:hAnsi="Times New Roman"/>
          <w:bCs/>
          <w:sz w:val="28"/>
          <w:szCs w:val="28"/>
        </w:rPr>
        <w:t xml:space="preserve"> Министерство в срок до 20 января текущего финансового года принимает согласованное с министерством финансов Кировской области решение о наличии потребности в направлении неиспользованн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55647C">
        <w:rPr>
          <w:rFonts w:ascii="Times New Roman" w:hAnsi="Times New Roman"/>
          <w:bCs/>
          <w:sz w:val="28"/>
          <w:szCs w:val="28"/>
        </w:rPr>
        <w:t xml:space="preserve"> остатк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средств субсидии </w:t>
      </w:r>
      <w:r w:rsidRPr="0055647C">
        <w:rPr>
          <w:rFonts w:ascii="Times New Roman" w:hAnsi="Times New Roman"/>
          <w:bCs/>
          <w:sz w:val="28"/>
          <w:szCs w:val="28"/>
        </w:rPr>
        <w:t>на те же цели.</w:t>
      </w:r>
    </w:p>
    <w:p w:rsidR="00976D4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4.</w:t>
      </w:r>
      <w:r w:rsidR="0036042D">
        <w:rPr>
          <w:rFonts w:ascii="Times New Roman" w:hAnsi="Times New Roman"/>
          <w:bCs/>
          <w:sz w:val="28"/>
          <w:szCs w:val="28"/>
        </w:rPr>
        <w:t>9</w:t>
      </w:r>
      <w:r w:rsidRPr="0055647C">
        <w:rPr>
          <w:rFonts w:ascii="Times New Roman" w:hAnsi="Times New Roman"/>
          <w:bCs/>
          <w:sz w:val="28"/>
          <w:szCs w:val="28"/>
        </w:rPr>
        <w:t xml:space="preserve">. </w:t>
      </w:r>
      <w:r w:rsidR="0036042D">
        <w:rPr>
          <w:rFonts w:ascii="Times New Roman" w:hAnsi="Times New Roman"/>
          <w:bCs/>
          <w:sz w:val="28"/>
          <w:szCs w:val="28"/>
        </w:rPr>
        <w:t>В случае принятия решения, указанного в пункте 4.8</w:t>
      </w:r>
      <w:r w:rsidR="0036042D" w:rsidRPr="0036042D">
        <w:rPr>
          <w:rFonts w:ascii="Times New Roman" w:hAnsi="Times New Roman"/>
          <w:bCs/>
          <w:sz w:val="28"/>
          <w:szCs w:val="28"/>
        </w:rPr>
        <w:t xml:space="preserve"> </w:t>
      </w:r>
      <w:r w:rsidR="0036042D" w:rsidRPr="0055647C">
        <w:rPr>
          <w:rFonts w:ascii="Times New Roman" w:hAnsi="Times New Roman"/>
          <w:bCs/>
          <w:sz w:val="28"/>
          <w:szCs w:val="28"/>
        </w:rPr>
        <w:t>настоящих Порядка и условий</w:t>
      </w:r>
      <w:r w:rsidR="0036042D">
        <w:rPr>
          <w:rFonts w:ascii="Times New Roman" w:hAnsi="Times New Roman"/>
          <w:bCs/>
          <w:sz w:val="28"/>
          <w:szCs w:val="28"/>
        </w:rPr>
        <w:t>,</w:t>
      </w:r>
      <w:r w:rsidR="00662BF6">
        <w:rPr>
          <w:rFonts w:ascii="Times New Roman" w:hAnsi="Times New Roman"/>
          <w:bCs/>
          <w:sz w:val="28"/>
          <w:szCs w:val="28"/>
        </w:rPr>
        <w:t xml:space="preserve"> остаток средств субсидии возвращается учреждению на </w:t>
      </w:r>
      <w:r w:rsidR="00662BF6" w:rsidRPr="0055647C">
        <w:rPr>
          <w:rFonts w:ascii="Times New Roman" w:hAnsi="Times New Roman"/>
          <w:bCs/>
          <w:sz w:val="28"/>
          <w:szCs w:val="28"/>
        </w:rPr>
        <w:t xml:space="preserve">достижение целей, указанных в </w:t>
      </w:r>
      <w:hyperlink w:anchor="Par3" w:history="1">
        <w:r w:rsidR="00662BF6" w:rsidRPr="0055647C">
          <w:rPr>
            <w:rFonts w:ascii="Times New Roman" w:hAnsi="Times New Roman"/>
            <w:bCs/>
            <w:sz w:val="28"/>
            <w:szCs w:val="28"/>
          </w:rPr>
          <w:t>пункте 1.2</w:t>
        </w:r>
      </w:hyperlink>
      <w:r w:rsidR="00662BF6">
        <w:rPr>
          <w:rFonts w:ascii="Times New Roman" w:hAnsi="Times New Roman"/>
          <w:bCs/>
          <w:sz w:val="28"/>
          <w:szCs w:val="28"/>
        </w:rPr>
        <w:t xml:space="preserve"> настоящих Порядка </w:t>
      </w:r>
      <w:r w:rsidR="00662BF6">
        <w:rPr>
          <w:rFonts w:ascii="Times New Roman" w:hAnsi="Times New Roman"/>
          <w:bCs/>
          <w:sz w:val="28"/>
          <w:szCs w:val="28"/>
        </w:rPr>
        <w:br/>
        <w:t>и условий.</w:t>
      </w:r>
    </w:p>
    <w:p w:rsidR="0036042D" w:rsidRDefault="00662BF6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</w:t>
      </w:r>
      <w:r w:rsidR="00236DB1">
        <w:rPr>
          <w:rFonts w:ascii="Times New Roman" w:hAnsi="Times New Roman"/>
          <w:bCs/>
          <w:sz w:val="28"/>
          <w:szCs w:val="28"/>
        </w:rPr>
        <w:t>е не</w:t>
      </w:r>
      <w:r w:rsidR="00976D4C">
        <w:rPr>
          <w:rFonts w:ascii="Times New Roman" w:hAnsi="Times New Roman"/>
          <w:bCs/>
          <w:sz w:val="28"/>
          <w:szCs w:val="28"/>
        </w:rPr>
        <w:t xml:space="preserve">использованного остатка субсидии осуществляется в соответствии с </w:t>
      </w:r>
      <w:r w:rsidR="00976D4C" w:rsidRPr="00976D4C">
        <w:rPr>
          <w:rFonts w:ascii="Times New Roman" w:hAnsi="Times New Roman"/>
          <w:bCs/>
          <w:sz w:val="28"/>
          <w:szCs w:val="28"/>
        </w:rPr>
        <w:t>требованиям</w:t>
      </w:r>
      <w:r w:rsidR="00976D4C">
        <w:rPr>
          <w:rFonts w:ascii="Times New Roman" w:hAnsi="Times New Roman"/>
          <w:bCs/>
          <w:sz w:val="28"/>
          <w:szCs w:val="28"/>
        </w:rPr>
        <w:t>и</w:t>
      </w:r>
      <w:r w:rsidR="00976D4C" w:rsidRPr="00976D4C">
        <w:rPr>
          <w:rFonts w:ascii="Times New Roman" w:hAnsi="Times New Roman"/>
          <w:bCs/>
          <w:sz w:val="28"/>
          <w:szCs w:val="28"/>
        </w:rPr>
        <w:t>, указанным</w:t>
      </w:r>
      <w:r w:rsidR="00976D4C">
        <w:rPr>
          <w:rFonts w:ascii="Times New Roman" w:hAnsi="Times New Roman"/>
          <w:bCs/>
          <w:sz w:val="28"/>
          <w:szCs w:val="28"/>
        </w:rPr>
        <w:t>и</w:t>
      </w:r>
      <w:r w:rsidR="00976D4C" w:rsidRPr="00976D4C">
        <w:rPr>
          <w:rFonts w:ascii="Times New Roman" w:hAnsi="Times New Roman"/>
          <w:bCs/>
          <w:sz w:val="28"/>
          <w:szCs w:val="28"/>
        </w:rPr>
        <w:t xml:space="preserve"> в пункте 2.2 настоящих Порядка и </w:t>
      </w:r>
      <w:r w:rsidR="00F32F50">
        <w:rPr>
          <w:rFonts w:ascii="Times New Roman" w:hAnsi="Times New Roman"/>
          <w:bCs/>
          <w:sz w:val="28"/>
          <w:szCs w:val="28"/>
        </w:rPr>
        <w:t xml:space="preserve">условий, и </w:t>
      </w:r>
      <w:r w:rsidR="00976D4C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976D4C" w:rsidRPr="00976D4C">
        <w:rPr>
          <w:rFonts w:ascii="Times New Roman" w:hAnsi="Times New Roman"/>
          <w:bCs/>
          <w:sz w:val="28"/>
          <w:szCs w:val="28"/>
        </w:rPr>
        <w:t>документов, указанных в пункте 2.3 настоящих Порядка и условий.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4.10. В случае если учреждением по состоянию на 31 декабря отчетного финансового года не достигнуты результаты предоставления субсидии</w:t>
      </w:r>
      <w:r w:rsidR="00F32F50">
        <w:rPr>
          <w:rFonts w:ascii="Times New Roman" w:hAnsi="Times New Roman"/>
          <w:bCs/>
          <w:sz w:val="28"/>
          <w:szCs w:val="28"/>
        </w:rPr>
        <w:t xml:space="preserve"> и их значения,</w:t>
      </w:r>
      <w:r w:rsidRPr="0055647C">
        <w:rPr>
          <w:rFonts w:ascii="Times New Roman" w:hAnsi="Times New Roman"/>
          <w:bCs/>
          <w:sz w:val="28"/>
          <w:szCs w:val="28"/>
        </w:rPr>
        <w:t xml:space="preserve"> предусмотренные соглашением</w:t>
      </w:r>
      <w:r w:rsidR="003A6020">
        <w:rPr>
          <w:rFonts w:ascii="Times New Roman" w:hAnsi="Times New Roman"/>
          <w:bCs/>
          <w:sz w:val="28"/>
          <w:szCs w:val="28"/>
        </w:rPr>
        <w:t xml:space="preserve"> о предоставлении субсидии</w:t>
      </w:r>
      <w:r w:rsidRPr="0055647C">
        <w:rPr>
          <w:rFonts w:ascii="Times New Roman" w:hAnsi="Times New Roman"/>
          <w:bCs/>
          <w:sz w:val="28"/>
          <w:szCs w:val="28"/>
        </w:rPr>
        <w:t>, средства подлежат возврату в областной бюджет в объеме, рассчитанном министерством.</w:t>
      </w:r>
    </w:p>
    <w:p w:rsidR="002A62B5" w:rsidRDefault="002A62B5" w:rsidP="00293ECA">
      <w:pPr>
        <w:autoSpaceDE w:val="0"/>
        <w:autoSpaceDN w:val="0"/>
        <w:adjustRightInd w:val="0"/>
        <w:spacing w:after="0" w:line="420" w:lineRule="exac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4.11. Объем субсидии, подлежащий возврату в доход областного бюджета, рассчитывается по формуле:</w:t>
      </w:r>
    </w:p>
    <w:p w:rsidR="00D77E27" w:rsidRDefault="00D77E27" w:rsidP="00D77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A62B5" w:rsidRDefault="003625B9" w:rsidP="00D7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sz w:val="31"/>
                <w:szCs w:val="3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1"/>
                <w:szCs w:val="31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1"/>
                <w:szCs w:val="31"/>
              </w:rPr>
              <m:t>i</m:t>
            </m:r>
          </m:sub>
        </m:sSub>
        <m:r>
          <w:rPr>
            <w:rFonts w:ascii="Cambria Math" w:hAnsi="Cambria Math"/>
            <w:sz w:val="31"/>
            <w:szCs w:val="31"/>
          </w:rPr>
          <m:t>=</m:t>
        </m:r>
        <m:sSub>
          <m:sSubPr>
            <m:ctrlPr>
              <w:rPr>
                <w:rFonts w:ascii="Cambria Math" w:hAnsi="Cambria Math"/>
                <w:bCs/>
                <w:sz w:val="31"/>
                <w:szCs w:val="3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1"/>
                <w:szCs w:val="31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1"/>
                <w:szCs w:val="31"/>
              </w:rPr>
              <m:t>i</m:t>
            </m:r>
          </m:sub>
        </m:sSub>
        <m:r>
          <w:rPr>
            <w:rFonts w:ascii="Cambria Math" w:hAnsi="Cambria Math"/>
            <w:sz w:val="31"/>
            <w:szCs w:val="31"/>
          </w:rPr>
          <m:t xml:space="preserve">× </m:t>
        </m:r>
        <m:d>
          <m:dPr>
            <m:ctrlPr>
              <w:rPr>
                <w:rFonts w:ascii="Cambria Math" w:hAnsi="Cambria Math"/>
                <w:bCs/>
                <w:i/>
                <w:sz w:val="31"/>
                <w:szCs w:val="31"/>
              </w:rPr>
            </m:ctrlPr>
          </m:dPr>
          <m:e>
            <m:r>
              <w:rPr>
                <w:rFonts w:ascii="Cambria Math" w:hAnsi="Cambria Math"/>
                <w:sz w:val="31"/>
                <w:szCs w:val="31"/>
              </w:rPr>
              <m:t>1-</m:t>
            </m:r>
            <m:f>
              <m:fPr>
                <m:ctrlPr>
                  <w:rPr>
                    <w:rFonts w:ascii="Cambria Math" w:hAnsi="Cambria Math"/>
                    <w:bCs/>
                    <w:sz w:val="31"/>
                    <w:szCs w:val="31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bCs/>
                        <w:sz w:val="31"/>
                        <w:szCs w:val="3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1"/>
                        <w:szCs w:val="3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1"/>
                        <w:szCs w:val="31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1"/>
                        <w:szCs w:val="31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bCs/>
                        <w:sz w:val="31"/>
                        <w:szCs w:val="3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1"/>
                        <w:szCs w:val="31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1"/>
                        <w:szCs w:val="31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1"/>
                        <w:szCs w:val="31"/>
                      </w:rPr>
                      <m:t>пл</m:t>
                    </m:r>
                  </m:sup>
                </m:sSubSup>
              </m:den>
            </m:f>
          </m:e>
        </m:d>
      </m:oMath>
      <w:r w:rsidR="00D77E27">
        <w:rPr>
          <w:rFonts w:ascii="Times New Roman" w:hAnsi="Times New Roman"/>
          <w:bCs/>
          <w:sz w:val="28"/>
          <w:szCs w:val="28"/>
        </w:rPr>
        <w:t>, где</w:t>
      </w:r>
      <w:r w:rsidR="00E57041">
        <w:rPr>
          <w:rFonts w:ascii="Times New Roman" w:hAnsi="Times New Roman"/>
          <w:bCs/>
          <w:sz w:val="28"/>
          <w:szCs w:val="28"/>
        </w:rPr>
        <w:t>:</w:t>
      </w:r>
    </w:p>
    <w:p w:rsidR="00D77E27" w:rsidRPr="0055647C" w:rsidRDefault="00D77E27" w:rsidP="00D7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5647C">
        <w:rPr>
          <w:rFonts w:ascii="Times New Roman" w:hAnsi="Times New Roman"/>
          <w:bCs/>
          <w:sz w:val="28"/>
          <w:szCs w:val="28"/>
        </w:rPr>
        <w:t>Vi</w:t>
      </w:r>
      <w:proofErr w:type="spellEnd"/>
      <w:r w:rsidRPr="0055647C">
        <w:rPr>
          <w:rFonts w:ascii="Times New Roman" w:hAnsi="Times New Roman"/>
          <w:bCs/>
          <w:sz w:val="28"/>
          <w:szCs w:val="28"/>
        </w:rPr>
        <w:t xml:space="preserve"> – объем </w:t>
      </w:r>
      <w:r w:rsidR="00012A3D">
        <w:rPr>
          <w:rFonts w:ascii="Times New Roman" w:hAnsi="Times New Roman"/>
          <w:bCs/>
          <w:sz w:val="28"/>
          <w:szCs w:val="28"/>
        </w:rPr>
        <w:t>субсидии</w:t>
      </w:r>
      <w:r w:rsidRPr="0055647C">
        <w:rPr>
          <w:rFonts w:ascii="Times New Roman" w:hAnsi="Times New Roman"/>
          <w:bCs/>
          <w:sz w:val="28"/>
          <w:szCs w:val="28"/>
        </w:rPr>
        <w:t xml:space="preserve">, подлежащий возврату учреждением в доход областного бюджета по i-й цели предоставления субсидии, определенной </w:t>
      </w:r>
      <w:hyperlink w:anchor="Par3" w:history="1">
        <w:r w:rsidRPr="0055647C">
          <w:rPr>
            <w:rFonts w:ascii="Times New Roman" w:hAnsi="Times New Roman"/>
            <w:bCs/>
            <w:sz w:val="28"/>
            <w:szCs w:val="28"/>
          </w:rPr>
          <w:t>пунктом 1.2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условий;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5647C">
        <w:rPr>
          <w:rFonts w:ascii="Times New Roman" w:hAnsi="Times New Roman"/>
          <w:bCs/>
          <w:sz w:val="28"/>
          <w:szCs w:val="28"/>
        </w:rPr>
        <w:t>Si</w:t>
      </w:r>
      <w:proofErr w:type="spellEnd"/>
      <w:r w:rsidRPr="0055647C">
        <w:rPr>
          <w:rFonts w:ascii="Times New Roman" w:hAnsi="Times New Roman"/>
          <w:bCs/>
          <w:sz w:val="28"/>
          <w:szCs w:val="28"/>
        </w:rPr>
        <w:t xml:space="preserve"> – объем субсидии,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 на i-ю цель, определенную </w:t>
      </w:r>
      <w:hyperlink w:anchor="Par3" w:history="1">
        <w:r w:rsidRPr="0055647C">
          <w:rPr>
            <w:rFonts w:ascii="Times New Roman" w:hAnsi="Times New Roman"/>
            <w:bCs/>
            <w:sz w:val="28"/>
            <w:szCs w:val="28"/>
          </w:rPr>
          <w:t>пунктом 1.2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условий;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i – цель предоставления субсидии учреждению, определенная </w:t>
      </w:r>
      <w:r w:rsidR="00E57041">
        <w:rPr>
          <w:rFonts w:ascii="Times New Roman" w:hAnsi="Times New Roman"/>
          <w:bCs/>
          <w:sz w:val="28"/>
          <w:szCs w:val="28"/>
        </w:rPr>
        <w:br/>
      </w:r>
      <w:hyperlink w:anchor="Par3" w:history="1">
        <w:r w:rsidRPr="0055647C">
          <w:rPr>
            <w:rFonts w:ascii="Times New Roman" w:hAnsi="Times New Roman"/>
            <w:bCs/>
            <w:sz w:val="28"/>
            <w:szCs w:val="28"/>
          </w:rPr>
          <w:t>пунктом 1.2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условий;</w:t>
      </w:r>
    </w:p>
    <w:p w:rsidR="002A62B5" w:rsidRPr="0055647C" w:rsidRDefault="003625B9" w:rsidP="00293EC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2A62B5" w:rsidRPr="0055647C">
        <w:rPr>
          <w:rFonts w:ascii="Times New Roman" w:hAnsi="Times New Roman"/>
          <w:bCs/>
          <w:sz w:val="28"/>
          <w:szCs w:val="28"/>
        </w:rPr>
        <w:t xml:space="preserve"> – фактическое значение i-</w:t>
      </w:r>
      <w:proofErr w:type="spellStart"/>
      <w:r w:rsidR="002A62B5" w:rsidRPr="0055647C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2A62B5" w:rsidRPr="0055647C">
        <w:rPr>
          <w:rFonts w:ascii="Times New Roman" w:hAnsi="Times New Roman"/>
          <w:bCs/>
          <w:sz w:val="28"/>
          <w:szCs w:val="28"/>
        </w:rPr>
        <w:t xml:space="preserve"> результата предоставления субсидии </w:t>
      </w:r>
      <w:r w:rsidR="002A62B5" w:rsidRPr="0055647C">
        <w:rPr>
          <w:rFonts w:ascii="Times New Roman" w:hAnsi="Times New Roman"/>
          <w:bCs/>
          <w:sz w:val="28"/>
          <w:szCs w:val="28"/>
        </w:rPr>
        <w:br/>
        <w:t xml:space="preserve">на i-ю цель, определенную </w:t>
      </w:r>
      <w:hyperlink w:anchor="Par3" w:history="1">
        <w:r w:rsidR="002A62B5" w:rsidRPr="0055647C">
          <w:rPr>
            <w:rFonts w:ascii="Times New Roman" w:hAnsi="Times New Roman"/>
            <w:bCs/>
            <w:sz w:val="28"/>
            <w:szCs w:val="28"/>
          </w:rPr>
          <w:t>пунктом 1.2</w:t>
        </w:r>
      </w:hyperlink>
      <w:r w:rsidR="002A62B5"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условий;</w:t>
      </w:r>
    </w:p>
    <w:p w:rsidR="002A62B5" w:rsidRPr="0055647C" w:rsidRDefault="003625B9" w:rsidP="00293EC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</m:oMath>
      <w:r w:rsidR="002A62B5" w:rsidRPr="0055647C">
        <w:rPr>
          <w:rFonts w:ascii="Times New Roman" w:hAnsi="Times New Roman"/>
          <w:bCs/>
          <w:sz w:val="28"/>
          <w:szCs w:val="28"/>
        </w:rPr>
        <w:t xml:space="preserve"> – плановое значение i-</w:t>
      </w:r>
      <w:proofErr w:type="spellStart"/>
      <w:r w:rsidR="002A62B5" w:rsidRPr="0055647C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2A62B5" w:rsidRPr="0055647C">
        <w:rPr>
          <w:rFonts w:ascii="Times New Roman" w:hAnsi="Times New Roman"/>
          <w:bCs/>
          <w:sz w:val="28"/>
          <w:szCs w:val="28"/>
        </w:rPr>
        <w:t xml:space="preserve"> результата предоставления субсидии </w:t>
      </w:r>
      <w:r w:rsidR="002A62B5" w:rsidRPr="0055647C">
        <w:rPr>
          <w:rFonts w:ascii="Times New Roman" w:hAnsi="Times New Roman"/>
          <w:bCs/>
          <w:sz w:val="28"/>
          <w:szCs w:val="28"/>
        </w:rPr>
        <w:br/>
        <w:t xml:space="preserve">на i-ю цель, определенную </w:t>
      </w:r>
      <w:hyperlink w:anchor="Par3" w:history="1">
        <w:r w:rsidR="002A62B5" w:rsidRPr="0055647C">
          <w:rPr>
            <w:rFonts w:ascii="Times New Roman" w:hAnsi="Times New Roman"/>
            <w:bCs/>
            <w:sz w:val="28"/>
            <w:szCs w:val="28"/>
          </w:rPr>
          <w:t>пунктом 1.2</w:t>
        </w:r>
      </w:hyperlink>
      <w:r w:rsidR="002A62B5"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4.12. Министерство в срок до 1 </w:t>
      </w:r>
      <w:r w:rsidR="00E31C45" w:rsidRPr="0055647C">
        <w:rPr>
          <w:rFonts w:ascii="Times New Roman" w:hAnsi="Times New Roman"/>
          <w:bCs/>
          <w:sz w:val="28"/>
          <w:szCs w:val="28"/>
        </w:rPr>
        <w:t>марта</w:t>
      </w:r>
      <w:r w:rsidRPr="0055647C">
        <w:rPr>
          <w:rFonts w:ascii="Times New Roman" w:hAnsi="Times New Roman"/>
          <w:bCs/>
          <w:sz w:val="28"/>
          <w:szCs w:val="28"/>
        </w:rPr>
        <w:t xml:space="preserve"> текущего финансового года направляет учреждению требование о возврате средств в областной бюджет </w:t>
      </w:r>
      <w:r w:rsidRPr="0055647C">
        <w:rPr>
          <w:rFonts w:ascii="Times New Roman" w:hAnsi="Times New Roman"/>
          <w:bCs/>
          <w:sz w:val="28"/>
          <w:szCs w:val="28"/>
        </w:rPr>
        <w:br/>
      </w:r>
      <w:r w:rsidR="00E31C45" w:rsidRPr="0055647C">
        <w:rPr>
          <w:rFonts w:ascii="Times New Roman" w:hAnsi="Times New Roman"/>
          <w:bCs/>
          <w:sz w:val="28"/>
          <w:szCs w:val="28"/>
        </w:rPr>
        <w:t>в</w:t>
      </w:r>
      <w:r w:rsidRPr="0055647C">
        <w:rPr>
          <w:rFonts w:ascii="Times New Roman" w:hAnsi="Times New Roman"/>
          <w:bCs/>
          <w:sz w:val="28"/>
          <w:szCs w:val="28"/>
        </w:rPr>
        <w:t xml:space="preserve"> срок до 1 </w:t>
      </w:r>
      <w:r w:rsidR="00E31C45" w:rsidRPr="0055647C">
        <w:rPr>
          <w:rFonts w:ascii="Times New Roman" w:hAnsi="Times New Roman"/>
          <w:bCs/>
          <w:sz w:val="28"/>
          <w:szCs w:val="28"/>
        </w:rPr>
        <w:t>апреля</w:t>
      </w:r>
      <w:r w:rsidRPr="0055647C">
        <w:rPr>
          <w:rFonts w:ascii="Times New Roman" w:hAnsi="Times New Roman"/>
          <w:bCs/>
          <w:sz w:val="28"/>
          <w:szCs w:val="28"/>
        </w:rPr>
        <w:t xml:space="preserve"> текущего финансового года.</w:t>
      </w:r>
    </w:p>
    <w:p w:rsidR="002A62B5" w:rsidRPr="0055647C" w:rsidRDefault="002A62B5" w:rsidP="00293EC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 xml:space="preserve">4.13. В случае невозврата учреждением средств, указанных в </w:t>
      </w:r>
      <w:hyperlink w:anchor="Par81" w:history="1">
        <w:r w:rsidRPr="0055647C">
          <w:rPr>
            <w:rFonts w:ascii="Times New Roman" w:hAnsi="Times New Roman"/>
            <w:bCs/>
            <w:sz w:val="28"/>
            <w:szCs w:val="28"/>
          </w:rPr>
          <w:t>пунктах 4.7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и </w:t>
      </w:r>
      <w:hyperlink w:anchor="Par84" w:history="1">
        <w:r w:rsidRPr="0055647C">
          <w:rPr>
            <w:rFonts w:ascii="Times New Roman" w:hAnsi="Times New Roman"/>
            <w:bCs/>
            <w:sz w:val="28"/>
            <w:szCs w:val="28"/>
          </w:rPr>
          <w:t>4.10</w:t>
        </w:r>
      </w:hyperlink>
      <w:r w:rsidRPr="0055647C">
        <w:rPr>
          <w:rFonts w:ascii="Times New Roman" w:hAnsi="Times New Roman"/>
          <w:bCs/>
          <w:sz w:val="28"/>
          <w:szCs w:val="28"/>
        </w:rPr>
        <w:t xml:space="preserve"> настоящих Порядка и условий, в областной бюджет министерство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в текущем финансовом году приостанавливает предоставление субсидии </w:t>
      </w:r>
      <w:r w:rsidRPr="0055647C">
        <w:rPr>
          <w:rFonts w:ascii="Times New Roman" w:hAnsi="Times New Roman"/>
          <w:bCs/>
          <w:sz w:val="28"/>
          <w:szCs w:val="28"/>
        </w:rPr>
        <w:br/>
        <w:t xml:space="preserve">из областного бюджета </w:t>
      </w:r>
      <w:r w:rsidR="00E50BE1">
        <w:rPr>
          <w:rFonts w:ascii="Times New Roman" w:hAnsi="Times New Roman"/>
          <w:bCs/>
          <w:sz w:val="28"/>
          <w:szCs w:val="28"/>
        </w:rPr>
        <w:t>учреждению</w:t>
      </w:r>
      <w:r w:rsidRPr="0055647C">
        <w:rPr>
          <w:rFonts w:ascii="Times New Roman" w:hAnsi="Times New Roman"/>
          <w:bCs/>
          <w:sz w:val="28"/>
          <w:szCs w:val="28"/>
        </w:rPr>
        <w:t xml:space="preserve"> до выполнения им требования</w:t>
      </w:r>
      <w:r w:rsidRPr="0055647C">
        <w:rPr>
          <w:rFonts w:ascii="Times New Roman" w:hAnsi="Times New Roman"/>
          <w:bCs/>
          <w:sz w:val="28"/>
          <w:szCs w:val="28"/>
        </w:rPr>
        <w:br/>
        <w:t>о возврате средств в областной бюджет.</w:t>
      </w:r>
    </w:p>
    <w:p w:rsidR="00BF2FA3" w:rsidRPr="0055647C" w:rsidRDefault="00BF2FA3" w:rsidP="00293ECA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4.14.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Федерации.</w:t>
      </w:r>
    </w:p>
    <w:p w:rsidR="002A62B5" w:rsidRPr="0055647C" w:rsidRDefault="002A62B5" w:rsidP="000B1BCE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_____________</w:t>
      </w:r>
      <w:r w:rsidRPr="0055647C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A62B5" w:rsidRPr="0055647C" w:rsidRDefault="002A62B5" w:rsidP="002A62B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1C553F" w:rsidRDefault="001C553F" w:rsidP="002A62B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8"/>
          <w:szCs w:val="28"/>
        </w:rPr>
      </w:pPr>
    </w:p>
    <w:p w:rsidR="002A62B5" w:rsidRPr="0055647C" w:rsidRDefault="002A62B5" w:rsidP="002A62B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к Порядку и условиям</w:t>
      </w:r>
    </w:p>
    <w:p w:rsidR="002A62B5" w:rsidRPr="0055647C" w:rsidRDefault="002A62B5" w:rsidP="002A62B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</w:p>
    <w:p w:rsidR="002A62B5" w:rsidRPr="0055647C" w:rsidRDefault="002A62B5" w:rsidP="002A62B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</w:p>
    <w:p w:rsidR="002A62B5" w:rsidRPr="0055647C" w:rsidRDefault="002A62B5" w:rsidP="002A62B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8"/>
          <w:szCs w:val="28"/>
        </w:rPr>
      </w:pP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об осуществлении расходов, источником финансового обеспечения которых является субсидия из областного бюджета на иные цели,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по состоянию на ___________ 20__ года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701"/>
        <w:gridCol w:w="2835"/>
        <w:gridCol w:w="1701"/>
        <w:gridCol w:w="1304"/>
      </w:tblGrid>
      <w:tr w:rsidR="002A62B5" w:rsidRPr="0055647C" w:rsidTr="00C40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Цель </w:t>
            </w:r>
            <w:proofErr w:type="spellStart"/>
            <w:proofErr w:type="gramStart"/>
            <w:r w:rsidR="0055647C" w:rsidRPr="0055647C">
              <w:rPr>
                <w:rFonts w:ascii="Times New Roman" w:hAnsi="Times New Roman"/>
                <w:bCs/>
                <w:sz w:val="28"/>
                <w:szCs w:val="28"/>
              </w:rPr>
              <w:t>предостав</w:t>
            </w:r>
            <w:r w:rsidR="0055647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55647C" w:rsidRPr="0055647C">
              <w:rPr>
                <w:rFonts w:ascii="Times New Roman" w:hAnsi="Times New Roman"/>
                <w:bCs/>
                <w:sz w:val="28"/>
                <w:szCs w:val="28"/>
              </w:rPr>
              <w:t>ления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мероприятия, предусмотренный соглашением о предоставлении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Объем средств, </w:t>
            </w:r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поступив-</w:t>
            </w:r>
            <w:proofErr w:type="spell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ших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с начала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Объем средств, </w:t>
            </w: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израсхо-дованных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с начала года</w:t>
            </w:r>
          </w:p>
        </w:tc>
      </w:tr>
      <w:tr w:rsidR="002A62B5" w:rsidRPr="0055647C" w:rsidTr="00C40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62B5" w:rsidRPr="0055647C" w:rsidTr="00C40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62B5" w:rsidRPr="0055647C" w:rsidTr="00C40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3"/>
        <w:gridCol w:w="3540"/>
        <w:gridCol w:w="2977"/>
      </w:tblGrid>
      <w:tr w:rsidR="002A62B5" w:rsidRPr="0055647C" w:rsidTr="00C4091A">
        <w:tc>
          <w:tcPr>
            <w:tcW w:w="3043" w:type="dxa"/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Руководитель учреждения</w:t>
            </w:r>
          </w:p>
        </w:tc>
        <w:tc>
          <w:tcPr>
            <w:tcW w:w="3540" w:type="dxa"/>
          </w:tcPr>
          <w:p w:rsidR="00E57041" w:rsidRDefault="00E57041" w:rsidP="00E5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(инициалы, фамилия)</w:t>
            </w:r>
          </w:p>
        </w:tc>
      </w:tr>
      <w:tr w:rsidR="002A62B5" w:rsidRPr="0055647C" w:rsidTr="00C4091A">
        <w:tc>
          <w:tcPr>
            <w:tcW w:w="3043" w:type="dxa"/>
          </w:tcPr>
          <w:p w:rsidR="002A62B5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Главный бухгалтер</w:t>
            </w:r>
          </w:p>
          <w:p w:rsidR="001C553F" w:rsidRPr="0055647C" w:rsidRDefault="001C553F" w:rsidP="00C40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учреждения</w:t>
            </w:r>
          </w:p>
        </w:tc>
        <w:tc>
          <w:tcPr>
            <w:tcW w:w="3540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62B5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2A62B5" w:rsidRPr="0055647C" w:rsidRDefault="002A62B5" w:rsidP="000B1BCE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______________</w:t>
      </w:r>
    </w:p>
    <w:p w:rsidR="002A62B5" w:rsidRPr="0055647C" w:rsidRDefault="002A62B5" w:rsidP="002A62B5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A62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A62B5" w:rsidRDefault="002A62B5" w:rsidP="002A62B5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1C553F" w:rsidRPr="0055647C" w:rsidRDefault="001C553F" w:rsidP="002A62B5">
      <w:pPr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Times New Roman" w:hAnsi="Times New Roman"/>
          <w:bCs/>
          <w:sz w:val="28"/>
          <w:szCs w:val="28"/>
        </w:rPr>
      </w:pP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к Порядку и условиям</w:t>
      </w:r>
    </w:p>
    <w:p w:rsidR="002A62B5" w:rsidRPr="0055647C" w:rsidRDefault="002A62B5" w:rsidP="001C553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1C553F" w:rsidRPr="0055647C" w:rsidRDefault="002A62B5" w:rsidP="001C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 xml:space="preserve">о достижении результатов предоставления </w:t>
      </w:r>
    </w:p>
    <w:p w:rsidR="001C553F" w:rsidRDefault="002A62B5" w:rsidP="001C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47C">
        <w:rPr>
          <w:rFonts w:ascii="Times New Roman" w:hAnsi="Times New Roman"/>
          <w:b/>
          <w:sz w:val="28"/>
          <w:szCs w:val="28"/>
        </w:rPr>
        <w:t xml:space="preserve">Кировскому областному государственному автономному учреждению «Центр развития туризма Кировской области» </w:t>
      </w:r>
    </w:p>
    <w:p w:rsidR="002A62B5" w:rsidRPr="0055647C" w:rsidRDefault="001C553F" w:rsidP="001C5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субсидии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647C">
        <w:rPr>
          <w:rFonts w:ascii="Times New Roman" w:hAnsi="Times New Roman"/>
          <w:b/>
          <w:bCs/>
          <w:sz w:val="28"/>
          <w:szCs w:val="28"/>
        </w:rPr>
        <w:t xml:space="preserve">из областного бюджета </w:t>
      </w:r>
      <w:r w:rsidR="002A62B5" w:rsidRPr="0055647C">
        <w:rPr>
          <w:rFonts w:ascii="Times New Roman" w:hAnsi="Times New Roman"/>
          <w:b/>
          <w:bCs/>
          <w:sz w:val="28"/>
          <w:szCs w:val="28"/>
        </w:rPr>
        <w:t>на иные цели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85"/>
        <w:gridCol w:w="1304"/>
        <w:gridCol w:w="1191"/>
        <w:gridCol w:w="1191"/>
        <w:gridCol w:w="1507"/>
      </w:tblGrid>
      <w:tr w:rsidR="002A62B5" w:rsidRPr="0055647C" w:rsidTr="00C409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Цель </w:t>
            </w: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предоставле-ния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субсидии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результата </w:t>
            </w: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предоставле-ния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субсидии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Значение результата предоставления субсидии (показателя результативности)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Причины отклонения от планового значения</w:t>
            </w:r>
          </w:p>
        </w:tc>
      </w:tr>
      <w:tr w:rsidR="002A62B5" w:rsidRPr="0055647C" w:rsidTr="00C409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62B5" w:rsidRPr="0055647C" w:rsidTr="00C40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62B5" w:rsidRPr="0055647C" w:rsidTr="00C40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3"/>
        <w:gridCol w:w="2831"/>
        <w:gridCol w:w="3686"/>
      </w:tblGrid>
      <w:tr w:rsidR="002A62B5" w:rsidRPr="0055647C" w:rsidTr="00C4091A">
        <w:tc>
          <w:tcPr>
            <w:tcW w:w="3043" w:type="dxa"/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831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686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(инициалы, фамилия)</w:t>
            </w:r>
          </w:p>
        </w:tc>
      </w:tr>
      <w:tr w:rsidR="002A62B5" w:rsidRPr="0055647C" w:rsidTr="00C4091A">
        <w:tc>
          <w:tcPr>
            <w:tcW w:w="3043" w:type="dxa"/>
          </w:tcPr>
          <w:p w:rsidR="002A62B5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Главный бухгалтер</w:t>
            </w:r>
          </w:p>
          <w:p w:rsidR="001C553F" w:rsidRPr="0055647C" w:rsidRDefault="001C553F" w:rsidP="00C40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учреждения</w:t>
            </w:r>
          </w:p>
        </w:tc>
        <w:tc>
          <w:tcPr>
            <w:tcW w:w="2831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686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2A62B5" w:rsidRPr="0055647C" w:rsidRDefault="002A62B5" w:rsidP="000B1BCE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____________</w:t>
      </w:r>
    </w:p>
    <w:p w:rsidR="002A62B5" w:rsidRPr="0055647C" w:rsidRDefault="002A62B5" w:rsidP="002A62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A62B5" w:rsidRDefault="002A62B5" w:rsidP="002A62B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1C553F" w:rsidRPr="0055647C" w:rsidRDefault="001C553F" w:rsidP="002A62B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hAnsi="Times New Roman"/>
          <w:bCs/>
          <w:sz w:val="28"/>
          <w:szCs w:val="28"/>
        </w:rPr>
      </w:pP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/>
          <w:bCs/>
          <w:sz w:val="28"/>
          <w:szCs w:val="28"/>
        </w:rPr>
      </w:pPr>
      <w:r w:rsidRPr="0055647C">
        <w:rPr>
          <w:rFonts w:ascii="Times New Roman" w:hAnsi="Times New Roman"/>
          <w:bCs/>
          <w:sz w:val="28"/>
          <w:szCs w:val="28"/>
        </w:rPr>
        <w:t>к Порядку и условиям</w:t>
      </w:r>
    </w:p>
    <w:p w:rsidR="002A62B5" w:rsidRPr="0055647C" w:rsidRDefault="002A62B5" w:rsidP="001C553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о реализации плана мероприятий по достижению результатов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Pr="0055647C">
        <w:rPr>
          <w:rFonts w:ascii="Times New Roman" w:hAnsi="Times New Roman"/>
          <w:b/>
          <w:sz w:val="28"/>
          <w:szCs w:val="28"/>
        </w:rPr>
        <w:t xml:space="preserve">Кировскому областному государственному автономному учреждению «Центр развития туризма Кировской области» </w:t>
      </w:r>
      <w:r w:rsidR="001C553F" w:rsidRPr="0055647C">
        <w:rPr>
          <w:rFonts w:ascii="Times New Roman" w:hAnsi="Times New Roman"/>
          <w:b/>
          <w:bCs/>
          <w:sz w:val="28"/>
          <w:szCs w:val="28"/>
        </w:rPr>
        <w:t xml:space="preserve">субсидии </w:t>
      </w:r>
      <w:r w:rsidR="001C553F">
        <w:rPr>
          <w:rFonts w:ascii="Times New Roman" w:hAnsi="Times New Roman"/>
          <w:b/>
          <w:bCs/>
          <w:sz w:val="28"/>
          <w:szCs w:val="28"/>
        </w:rPr>
        <w:br/>
      </w:r>
      <w:r w:rsidR="001C553F" w:rsidRPr="0055647C">
        <w:rPr>
          <w:rFonts w:ascii="Times New Roman" w:hAnsi="Times New Roman"/>
          <w:b/>
          <w:bCs/>
          <w:sz w:val="28"/>
          <w:szCs w:val="28"/>
        </w:rPr>
        <w:t xml:space="preserve">из областного бюджета </w:t>
      </w:r>
      <w:r w:rsidRPr="0055647C">
        <w:rPr>
          <w:rFonts w:ascii="Times New Roman" w:hAnsi="Times New Roman"/>
          <w:b/>
          <w:bCs/>
          <w:sz w:val="28"/>
          <w:szCs w:val="28"/>
        </w:rPr>
        <w:t>на иные цели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47C">
        <w:rPr>
          <w:rFonts w:ascii="Times New Roman" w:hAnsi="Times New Roman"/>
          <w:b/>
          <w:bCs/>
          <w:sz w:val="28"/>
          <w:szCs w:val="28"/>
        </w:rPr>
        <w:t>по состоянию на ___________ 20__ года</w:t>
      </w: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7"/>
        <w:gridCol w:w="1862"/>
        <w:gridCol w:w="888"/>
        <w:gridCol w:w="992"/>
        <w:gridCol w:w="851"/>
        <w:gridCol w:w="850"/>
        <w:gridCol w:w="765"/>
        <w:gridCol w:w="1503"/>
      </w:tblGrid>
      <w:tr w:rsidR="002A62B5" w:rsidRPr="0055647C" w:rsidTr="00C4091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Резуль</w:t>
            </w:r>
            <w:proofErr w:type="spell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-тат</w:t>
            </w:r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предос-тавления</w:t>
            </w:r>
            <w:proofErr w:type="spell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субси-дии</w:t>
            </w:r>
            <w:proofErr w:type="spellEnd"/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1C5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мероприятия по достижению результата </w:t>
            </w:r>
            <w:proofErr w:type="spell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предостав-ления</w:t>
            </w:r>
            <w:proofErr w:type="spell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субсидии (контрольн</w:t>
            </w:r>
            <w:r w:rsidR="001C553F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точк</w:t>
            </w:r>
            <w:r w:rsidR="001C553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Еди-ница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изме</w:t>
            </w:r>
            <w:proofErr w:type="spell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-рения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1C5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Значение результата </w:t>
            </w: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предоставле-ния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субсидии (контрольн</w:t>
            </w:r>
            <w:r w:rsidR="001C553F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точк</w:t>
            </w:r>
            <w:r w:rsidR="001C553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Срок достижения результата </w:t>
            </w: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предостав-ления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субсидии (</w:t>
            </w:r>
            <w:proofErr w:type="spell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дд.мм.гг</w:t>
            </w:r>
            <w:proofErr w:type="spell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Причины </w:t>
            </w:r>
            <w:proofErr w:type="spellStart"/>
            <w:proofErr w:type="gramStart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отклоне-ния</w:t>
            </w:r>
            <w:proofErr w:type="spellEnd"/>
            <w:proofErr w:type="gramEnd"/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 xml:space="preserve"> по срокам от планового значения</w:t>
            </w:r>
          </w:p>
        </w:tc>
      </w:tr>
      <w:tr w:rsidR="002A62B5" w:rsidRPr="0055647C" w:rsidTr="001C553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62B5" w:rsidRPr="0055647C" w:rsidTr="001C55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A62B5" w:rsidRPr="0055647C" w:rsidTr="001C55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A62B5" w:rsidRPr="0055647C" w:rsidRDefault="002A62B5" w:rsidP="002A6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3"/>
        <w:gridCol w:w="2831"/>
        <w:gridCol w:w="3544"/>
      </w:tblGrid>
      <w:tr w:rsidR="002A62B5" w:rsidRPr="0055647C" w:rsidTr="00C4091A">
        <w:tc>
          <w:tcPr>
            <w:tcW w:w="3043" w:type="dxa"/>
          </w:tcPr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831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</w:p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(подпись</w:t>
            </w: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(инициалы, фамилия)</w:t>
            </w:r>
          </w:p>
        </w:tc>
      </w:tr>
      <w:tr w:rsidR="002A62B5" w:rsidRPr="0055647C" w:rsidTr="00C4091A">
        <w:tc>
          <w:tcPr>
            <w:tcW w:w="3043" w:type="dxa"/>
          </w:tcPr>
          <w:p w:rsidR="002A62B5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Главный бухгалтер</w:t>
            </w:r>
          </w:p>
          <w:p w:rsidR="001C553F" w:rsidRPr="0055647C" w:rsidRDefault="001C553F" w:rsidP="00C40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учреждения</w:t>
            </w:r>
          </w:p>
        </w:tc>
        <w:tc>
          <w:tcPr>
            <w:tcW w:w="2831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</w:tcPr>
          <w:p w:rsidR="00E57041" w:rsidRDefault="00E57041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62B5" w:rsidRPr="0055647C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7C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</w:p>
          <w:p w:rsidR="002A62B5" w:rsidRPr="001C553F" w:rsidRDefault="002A62B5" w:rsidP="00C4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53F">
              <w:rPr>
                <w:rFonts w:ascii="Times New Roman" w:hAnsi="Times New Roman"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2A62B5" w:rsidRDefault="002A62B5" w:rsidP="000B1BCE">
      <w:pPr>
        <w:spacing w:before="7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5647C">
        <w:rPr>
          <w:rFonts w:ascii="Times New Roman" w:hAnsi="Times New Roman"/>
          <w:sz w:val="28"/>
          <w:szCs w:val="28"/>
        </w:rPr>
        <w:t>___________</w:t>
      </w:r>
    </w:p>
    <w:sectPr w:rsidR="002A62B5" w:rsidSect="00D77E27">
      <w:headerReference w:type="default" r:id="rId8"/>
      <w:pgSz w:w="11907" w:h="16840"/>
      <w:pgMar w:top="1418" w:right="646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5B9" w:rsidRDefault="003625B9" w:rsidP="006D741D">
      <w:pPr>
        <w:spacing w:after="0" w:line="240" w:lineRule="auto"/>
      </w:pPr>
      <w:r>
        <w:separator/>
      </w:r>
    </w:p>
  </w:endnote>
  <w:endnote w:type="continuationSeparator" w:id="0">
    <w:p w:rsidR="003625B9" w:rsidRDefault="003625B9" w:rsidP="006D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5B9" w:rsidRDefault="003625B9" w:rsidP="006D741D">
      <w:pPr>
        <w:spacing w:after="0" w:line="240" w:lineRule="auto"/>
      </w:pPr>
      <w:r>
        <w:separator/>
      </w:r>
    </w:p>
  </w:footnote>
  <w:footnote w:type="continuationSeparator" w:id="0">
    <w:p w:rsidR="003625B9" w:rsidRDefault="003625B9" w:rsidP="006D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D8C" w:rsidRDefault="006D1D8C" w:rsidP="00F71D90">
    <w:pPr>
      <w:pStyle w:val="a4"/>
      <w:jc w:val="center"/>
    </w:pPr>
    <w:r w:rsidRPr="00F71D90">
      <w:rPr>
        <w:rFonts w:ascii="Times New Roman" w:hAnsi="Times New Roman"/>
        <w:sz w:val="28"/>
        <w:szCs w:val="28"/>
      </w:rPr>
      <w:fldChar w:fldCharType="begin"/>
    </w:r>
    <w:r w:rsidRPr="00F71D90">
      <w:rPr>
        <w:rFonts w:ascii="Times New Roman" w:hAnsi="Times New Roman"/>
        <w:sz w:val="28"/>
        <w:szCs w:val="28"/>
      </w:rPr>
      <w:instrText>PAGE   \* MERGEFORMAT</w:instrText>
    </w:r>
    <w:r w:rsidRPr="00F71D90">
      <w:rPr>
        <w:rFonts w:ascii="Times New Roman" w:hAnsi="Times New Roman"/>
        <w:sz w:val="28"/>
        <w:szCs w:val="28"/>
      </w:rPr>
      <w:fldChar w:fldCharType="separate"/>
    </w:r>
    <w:r w:rsidR="00E70C6A">
      <w:rPr>
        <w:rFonts w:ascii="Times New Roman" w:hAnsi="Times New Roman"/>
        <w:noProof/>
        <w:sz w:val="28"/>
        <w:szCs w:val="28"/>
      </w:rPr>
      <w:t>13</w:t>
    </w:r>
    <w:r w:rsidRPr="00F71D9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7BE1"/>
    <w:multiLevelType w:val="hybridMultilevel"/>
    <w:tmpl w:val="4DD8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0F7"/>
    <w:multiLevelType w:val="hybridMultilevel"/>
    <w:tmpl w:val="2CEC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6B6A"/>
    <w:multiLevelType w:val="hybridMultilevel"/>
    <w:tmpl w:val="D20A64A0"/>
    <w:lvl w:ilvl="0" w:tplc="B7EAF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47C7D"/>
    <w:multiLevelType w:val="hybridMultilevel"/>
    <w:tmpl w:val="0E8C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D23ED"/>
    <w:multiLevelType w:val="hybridMultilevel"/>
    <w:tmpl w:val="03F2CCEE"/>
    <w:lvl w:ilvl="0" w:tplc="97286AB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0011AD"/>
    <w:rsid w:val="00012A3D"/>
    <w:rsid w:val="00012E93"/>
    <w:rsid w:val="00023AE8"/>
    <w:rsid w:val="000342CF"/>
    <w:rsid w:val="000430C7"/>
    <w:rsid w:val="000452FE"/>
    <w:rsid w:val="00046A66"/>
    <w:rsid w:val="00047555"/>
    <w:rsid w:val="00065C7C"/>
    <w:rsid w:val="00077852"/>
    <w:rsid w:val="000B1BCE"/>
    <w:rsid w:val="000C1CEC"/>
    <w:rsid w:val="000C1FA8"/>
    <w:rsid w:val="000D16E7"/>
    <w:rsid w:val="000D583F"/>
    <w:rsid w:val="000E0C6D"/>
    <w:rsid w:val="000F7D45"/>
    <w:rsid w:val="00101B16"/>
    <w:rsid w:val="00104B3B"/>
    <w:rsid w:val="00105D78"/>
    <w:rsid w:val="001127E7"/>
    <w:rsid w:val="0014431E"/>
    <w:rsid w:val="00166C81"/>
    <w:rsid w:val="00170248"/>
    <w:rsid w:val="0017107F"/>
    <w:rsid w:val="00171941"/>
    <w:rsid w:val="00181ACA"/>
    <w:rsid w:val="001A0984"/>
    <w:rsid w:val="001B2E04"/>
    <w:rsid w:val="001B3720"/>
    <w:rsid w:val="001B4F14"/>
    <w:rsid w:val="001C3921"/>
    <w:rsid w:val="001C553F"/>
    <w:rsid w:val="001C6E81"/>
    <w:rsid w:val="001E3A89"/>
    <w:rsid w:val="001E7AB8"/>
    <w:rsid w:val="001F6C9C"/>
    <w:rsid w:val="0020508C"/>
    <w:rsid w:val="00214589"/>
    <w:rsid w:val="00221DA0"/>
    <w:rsid w:val="00230101"/>
    <w:rsid w:val="00235CB9"/>
    <w:rsid w:val="00236769"/>
    <w:rsid w:val="00236DB1"/>
    <w:rsid w:val="00251EE4"/>
    <w:rsid w:val="00254497"/>
    <w:rsid w:val="002563AC"/>
    <w:rsid w:val="00270AEC"/>
    <w:rsid w:val="002725FB"/>
    <w:rsid w:val="00281D3E"/>
    <w:rsid w:val="002875F4"/>
    <w:rsid w:val="00293ECA"/>
    <w:rsid w:val="002A62B5"/>
    <w:rsid w:val="002D3955"/>
    <w:rsid w:val="002D5724"/>
    <w:rsid w:val="002E01EB"/>
    <w:rsid w:val="00304BC2"/>
    <w:rsid w:val="0030649B"/>
    <w:rsid w:val="0031311A"/>
    <w:rsid w:val="0035585F"/>
    <w:rsid w:val="0036042D"/>
    <w:rsid w:val="003625B9"/>
    <w:rsid w:val="003734DA"/>
    <w:rsid w:val="00382291"/>
    <w:rsid w:val="00384243"/>
    <w:rsid w:val="0039625C"/>
    <w:rsid w:val="003A6020"/>
    <w:rsid w:val="003C24D9"/>
    <w:rsid w:val="003C453D"/>
    <w:rsid w:val="003D64CF"/>
    <w:rsid w:val="003E48B6"/>
    <w:rsid w:val="003E7F5B"/>
    <w:rsid w:val="003F1065"/>
    <w:rsid w:val="003F6A7D"/>
    <w:rsid w:val="003F7101"/>
    <w:rsid w:val="004111E0"/>
    <w:rsid w:val="0041170E"/>
    <w:rsid w:val="00417DAA"/>
    <w:rsid w:val="00433A4B"/>
    <w:rsid w:val="00445EF6"/>
    <w:rsid w:val="00446A0B"/>
    <w:rsid w:val="00447F3E"/>
    <w:rsid w:val="00455D53"/>
    <w:rsid w:val="0045641B"/>
    <w:rsid w:val="00462D62"/>
    <w:rsid w:val="00470995"/>
    <w:rsid w:val="00485A76"/>
    <w:rsid w:val="00486E82"/>
    <w:rsid w:val="00495121"/>
    <w:rsid w:val="0049716C"/>
    <w:rsid w:val="00497A59"/>
    <w:rsid w:val="004A2F9E"/>
    <w:rsid w:val="004B5C16"/>
    <w:rsid w:val="004C0D88"/>
    <w:rsid w:val="004C62F9"/>
    <w:rsid w:val="004E2A36"/>
    <w:rsid w:val="005032E4"/>
    <w:rsid w:val="0051038D"/>
    <w:rsid w:val="00512579"/>
    <w:rsid w:val="005202E6"/>
    <w:rsid w:val="00520AB9"/>
    <w:rsid w:val="00532C19"/>
    <w:rsid w:val="005339E4"/>
    <w:rsid w:val="00541410"/>
    <w:rsid w:val="00541B20"/>
    <w:rsid w:val="005429E7"/>
    <w:rsid w:val="00544EAF"/>
    <w:rsid w:val="00544FE6"/>
    <w:rsid w:val="005507C0"/>
    <w:rsid w:val="00555853"/>
    <w:rsid w:val="00555FF8"/>
    <w:rsid w:val="0055647C"/>
    <w:rsid w:val="0059238B"/>
    <w:rsid w:val="00594BC2"/>
    <w:rsid w:val="005963B1"/>
    <w:rsid w:val="00596BA6"/>
    <w:rsid w:val="005B234A"/>
    <w:rsid w:val="005B2997"/>
    <w:rsid w:val="005B2E94"/>
    <w:rsid w:val="005B4C68"/>
    <w:rsid w:val="005B4D68"/>
    <w:rsid w:val="005B6873"/>
    <w:rsid w:val="005D2F4D"/>
    <w:rsid w:val="005D718A"/>
    <w:rsid w:val="005E6A12"/>
    <w:rsid w:val="005F1481"/>
    <w:rsid w:val="005F15BE"/>
    <w:rsid w:val="005F26BE"/>
    <w:rsid w:val="005F7E25"/>
    <w:rsid w:val="006049A4"/>
    <w:rsid w:val="00605683"/>
    <w:rsid w:val="006134BF"/>
    <w:rsid w:val="00617FC0"/>
    <w:rsid w:val="00632388"/>
    <w:rsid w:val="0063711A"/>
    <w:rsid w:val="00653163"/>
    <w:rsid w:val="00656497"/>
    <w:rsid w:val="006605E6"/>
    <w:rsid w:val="006606B6"/>
    <w:rsid w:val="00662BF6"/>
    <w:rsid w:val="00682A93"/>
    <w:rsid w:val="006936BE"/>
    <w:rsid w:val="006A1BE1"/>
    <w:rsid w:val="006A654C"/>
    <w:rsid w:val="006B257A"/>
    <w:rsid w:val="006B338B"/>
    <w:rsid w:val="006D1D8C"/>
    <w:rsid w:val="006D741D"/>
    <w:rsid w:val="006E644E"/>
    <w:rsid w:val="006E67E7"/>
    <w:rsid w:val="00722644"/>
    <w:rsid w:val="00725151"/>
    <w:rsid w:val="007253EE"/>
    <w:rsid w:val="007333B4"/>
    <w:rsid w:val="00746EFC"/>
    <w:rsid w:val="00766403"/>
    <w:rsid w:val="00770EBC"/>
    <w:rsid w:val="0077149C"/>
    <w:rsid w:val="00787C47"/>
    <w:rsid w:val="007B1C82"/>
    <w:rsid w:val="007B4CB9"/>
    <w:rsid w:val="007B5057"/>
    <w:rsid w:val="007C1901"/>
    <w:rsid w:val="007C5B34"/>
    <w:rsid w:val="007C5C89"/>
    <w:rsid w:val="007D0FAF"/>
    <w:rsid w:val="007D5B45"/>
    <w:rsid w:val="007D786B"/>
    <w:rsid w:val="007F1FBF"/>
    <w:rsid w:val="007F3156"/>
    <w:rsid w:val="007F7FEB"/>
    <w:rsid w:val="00800A93"/>
    <w:rsid w:val="0080412D"/>
    <w:rsid w:val="00821F17"/>
    <w:rsid w:val="00822B57"/>
    <w:rsid w:val="0083609F"/>
    <w:rsid w:val="008375F2"/>
    <w:rsid w:val="00840BF0"/>
    <w:rsid w:val="00845081"/>
    <w:rsid w:val="0085138A"/>
    <w:rsid w:val="008762C9"/>
    <w:rsid w:val="00882E7D"/>
    <w:rsid w:val="008A712B"/>
    <w:rsid w:val="008C37C3"/>
    <w:rsid w:val="008C5030"/>
    <w:rsid w:val="008D16FC"/>
    <w:rsid w:val="008F551C"/>
    <w:rsid w:val="00907B6C"/>
    <w:rsid w:val="00916ABA"/>
    <w:rsid w:val="00917CFA"/>
    <w:rsid w:val="0093265D"/>
    <w:rsid w:val="00934B30"/>
    <w:rsid w:val="00940E14"/>
    <w:rsid w:val="0094781D"/>
    <w:rsid w:val="0095294B"/>
    <w:rsid w:val="00953DCE"/>
    <w:rsid w:val="009701DD"/>
    <w:rsid w:val="00976D4C"/>
    <w:rsid w:val="00992703"/>
    <w:rsid w:val="00993D17"/>
    <w:rsid w:val="009A211B"/>
    <w:rsid w:val="009E0F30"/>
    <w:rsid w:val="009F43FC"/>
    <w:rsid w:val="009F530B"/>
    <w:rsid w:val="009F6068"/>
    <w:rsid w:val="00A124C9"/>
    <w:rsid w:val="00A12914"/>
    <w:rsid w:val="00A21A5E"/>
    <w:rsid w:val="00A2586F"/>
    <w:rsid w:val="00A32EA3"/>
    <w:rsid w:val="00A54BBB"/>
    <w:rsid w:val="00A732BC"/>
    <w:rsid w:val="00AB3B78"/>
    <w:rsid w:val="00AD228A"/>
    <w:rsid w:val="00AF1A28"/>
    <w:rsid w:val="00AF5024"/>
    <w:rsid w:val="00B04731"/>
    <w:rsid w:val="00B108CA"/>
    <w:rsid w:val="00B154BB"/>
    <w:rsid w:val="00B178DF"/>
    <w:rsid w:val="00B35AFA"/>
    <w:rsid w:val="00B36B64"/>
    <w:rsid w:val="00B47E1D"/>
    <w:rsid w:val="00B6767A"/>
    <w:rsid w:val="00B77F24"/>
    <w:rsid w:val="00B862AB"/>
    <w:rsid w:val="00B87D49"/>
    <w:rsid w:val="00B915AB"/>
    <w:rsid w:val="00B93335"/>
    <w:rsid w:val="00BA3D7C"/>
    <w:rsid w:val="00BB231E"/>
    <w:rsid w:val="00BC33F3"/>
    <w:rsid w:val="00BC7A5C"/>
    <w:rsid w:val="00BE22AC"/>
    <w:rsid w:val="00BE35ED"/>
    <w:rsid w:val="00BE72E7"/>
    <w:rsid w:val="00BF1255"/>
    <w:rsid w:val="00BF2FA3"/>
    <w:rsid w:val="00BF45B8"/>
    <w:rsid w:val="00BF63E6"/>
    <w:rsid w:val="00C03BFB"/>
    <w:rsid w:val="00C10D8E"/>
    <w:rsid w:val="00C25642"/>
    <w:rsid w:val="00C30D81"/>
    <w:rsid w:val="00C323B7"/>
    <w:rsid w:val="00C44CA4"/>
    <w:rsid w:val="00C549C2"/>
    <w:rsid w:val="00C72A4E"/>
    <w:rsid w:val="00C73A81"/>
    <w:rsid w:val="00C830C2"/>
    <w:rsid w:val="00C91731"/>
    <w:rsid w:val="00CA0D7E"/>
    <w:rsid w:val="00CA0F04"/>
    <w:rsid w:val="00CA51DB"/>
    <w:rsid w:val="00CB6754"/>
    <w:rsid w:val="00CD5A3A"/>
    <w:rsid w:val="00CD6DDF"/>
    <w:rsid w:val="00CE1A1C"/>
    <w:rsid w:val="00CF044A"/>
    <w:rsid w:val="00D02524"/>
    <w:rsid w:val="00D05282"/>
    <w:rsid w:val="00D062B5"/>
    <w:rsid w:val="00D17C62"/>
    <w:rsid w:val="00D17E1D"/>
    <w:rsid w:val="00D30734"/>
    <w:rsid w:val="00D364D4"/>
    <w:rsid w:val="00D40DEB"/>
    <w:rsid w:val="00D44103"/>
    <w:rsid w:val="00D504D9"/>
    <w:rsid w:val="00D67FF1"/>
    <w:rsid w:val="00D7420A"/>
    <w:rsid w:val="00D77E27"/>
    <w:rsid w:val="00D92FBD"/>
    <w:rsid w:val="00D94EF6"/>
    <w:rsid w:val="00DA1983"/>
    <w:rsid w:val="00DA4430"/>
    <w:rsid w:val="00DB3764"/>
    <w:rsid w:val="00DC7CD7"/>
    <w:rsid w:val="00DE0303"/>
    <w:rsid w:val="00E0275B"/>
    <w:rsid w:val="00E06504"/>
    <w:rsid w:val="00E07AFC"/>
    <w:rsid w:val="00E2073B"/>
    <w:rsid w:val="00E23CC7"/>
    <w:rsid w:val="00E31C45"/>
    <w:rsid w:val="00E35AAF"/>
    <w:rsid w:val="00E43A26"/>
    <w:rsid w:val="00E50223"/>
    <w:rsid w:val="00E50BE1"/>
    <w:rsid w:val="00E57041"/>
    <w:rsid w:val="00E57858"/>
    <w:rsid w:val="00E6447C"/>
    <w:rsid w:val="00E70C6A"/>
    <w:rsid w:val="00E9113F"/>
    <w:rsid w:val="00E93D3E"/>
    <w:rsid w:val="00EA0103"/>
    <w:rsid w:val="00EB62D1"/>
    <w:rsid w:val="00ED3276"/>
    <w:rsid w:val="00EE3956"/>
    <w:rsid w:val="00EE6657"/>
    <w:rsid w:val="00EF0033"/>
    <w:rsid w:val="00EF0697"/>
    <w:rsid w:val="00EF5D3B"/>
    <w:rsid w:val="00F014AC"/>
    <w:rsid w:val="00F06607"/>
    <w:rsid w:val="00F32F50"/>
    <w:rsid w:val="00F37F06"/>
    <w:rsid w:val="00F4450F"/>
    <w:rsid w:val="00F508BE"/>
    <w:rsid w:val="00F57F17"/>
    <w:rsid w:val="00F617FE"/>
    <w:rsid w:val="00F63D40"/>
    <w:rsid w:val="00F70206"/>
    <w:rsid w:val="00F704D0"/>
    <w:rsid w:val="00F71D90"/>
    <w:rsid w:val="00F74DD2"/>
    <w:rsid w:val="00F8028E"/>
    <w:rsid w:val="00F84F96"/>
    <w:rsid w:val="00F863B9"/>
    <w:rsid w:val="00F87C92"/>
    <w:rsid w:val="00F96476"/>
    <w:rsid w:val="00FA338B"/>
    <w:rsid w:val="00FA3D3A"/>
    <w:rsid w:val="00FD51C8"/>
    <w:rsid w:val="00FE482B"/>
    <w:rsid w:val="00FE76AE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936B3"/>
  <w15:docId w15:val="{03F7E316-7DE4-4245-A864-53CB809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1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33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74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741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D74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741D"/>
    <w:rPr>
      <w:rFonts w:cs="Times New Roman"/>
    </w:rPr>
  </w:style>
  <w:style w:type="paragraph" w:styleId="a8">
    <w:name w:val="List Paragraph"/>
    <w:basedOn w:val="a"/>
    <w:uiPriority w:val="34"/>
    <w:qFormat/>
    <w:rsid w:val="00C03BFB"/>
    <w:pPr>
      <w:ind w:left="720"/>
      <w:contextualSpacing/>
    </w:pPr>
    <w:rPr>
      <w:sz w:val="28"/>
      <w:szCs w:val="28"/>
      <w:lang w:eastAsia="en-US"/>
    </w:rPr>
  </w:style>
  <w:style w:type="paragraph" w:customStyle="1" w:styleId="Default">
    <w:name w:val="Default"/>
    <w:rsid w:val="001702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F15BE"/>
    <w:pPr>
      <w:widowControl w:val="0"/>
      <w:autoSpaceDE w:val="0"/>
      <w:autoSpaceDN w:val="0"/>
    </w:pPr>
    <w:rPr>
      <w:b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9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270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C3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04B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719C-B0C7-483E-84F8-E366EC77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keywords>CreatedByIRIS_DPE_12.03</cp:keywords>
  <cp:lastModifiedBy>Анна И. Слободина</cp:lastModifiedBy>
  <cp:revision>12</cp:revision>
  <cp:lastPrinted>2025-03-12T14:23:00Z</cp:lastPrinted>
  <dcterms:created xsi:type="dcterms:W3CDTF">2025-03-11T11:48:00Z</dcterms:created>
  <dcterms:modified xsi:type="dcterms:W3CDTF">2025-03-14T07:17:00Z</dcterms:modified>
</cp:coreProperties>
</file>